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ADA" w:rsidRPr="00A37499" w:rsidRDefault="005D1ADA" w:rsidP="005D1ADA">
      <w:pPr>
        <w:autoSpaceDE w:val="0"/>
        <w:autoSpaceDN w:val="0"/>
        <w:adjustRightInd w:val="0"/>
        <w:spacing w:after="0"/>
        <w:jc w:val="center"/>
        <w:rPr>
          <w:rFonts w:ascii="Times New Roman" w:hAnsi="Times New Roman"/>
          <w:b/>
          <w:bCs/>
          <w:sz w:val="28"/>
          <w:szCs w:val="28"/>
          <w:lang w:eastAsia="ru-RU"/>
        </w:rPr>
      </w:pPr>
      <w:r w:rsidRPr="00A37499">
        <w:rPr>
          <w:rFonts w:ascii="Times New Roman" w:hAnsi="Times New Roman"/>
          <w:b/>
          <w:bCs/>
          <w:sz w:val="28"/>
          <w:szCs w:val="28"/>
          <w:lang w:eastAsia="ru-RU"/>
        </w:rPr>
        <w:t>Департамент образования Белгородской области</w:t>
      </w:r>
    </w:p>
    <w:p w:rsidR="005D1ADA" w:rsidRPr="00A37499" w:rsidRDefault="005D1ADA" w:rsidP="005D1ADA">
      <w:pPr>
        <w:autoSpaceDE w:val="0"/>
        <w:autoSpaceDN w:val="0"/>
        <w:adjustRightInd w:val="0"/>
        <w:spacing w:after="0"/>
        <w:jc w:val="left"/>
        <w:rPr>
          <w:rFonts w:ascii="Times New Roman" w:hAnsi="Times New Roman"/>
          <w:b/>
          <w:bCs/>
          <w:sz w:val="28"/>
          <w:szCs w:val="28"/>
          <w:lang w:eastAsia="ru-RU"/>
        </w:rPr>
      </w:pPr>
    </w:p>
    <w:p w:rsidR="005D1ADA" w:rsidRPr="00A37499" w:rsidRDefault="005D1ADA" w:rsidP="005D1ADA">
      <w:pPr>
        <w:autoSpaceDE w:val="0"/>
        <w:autoSpaceDN w:val="0"/>
        <w:adjustRightInd w:val="0"/>
        <w:spacing w:after="0"/>
        <w:jc w:val="center"/>
        <w:rPr>
          <w:rFonts w:ascii="Times New Roman" w:hAnsi="Times New Roman"/>
          <w:b/>
          <w:bCs/>
          <w:sz w:val="28"/>
          <w:szCs w:val="28"/>
          <w:lang w:eastAsia="ru-RU"/>
        </w:rPr>
      </w:pPr>
      <w:r w:rsidRPr="00A37499">
        <w:rPr>
          <w:rFonts w:ascii="Times New Roman" w:hAnsi="Times New Roman"/>
          <w:b/>
          <w:bCs/>
          <w:sz w:val="28"/>
          <w:szCs w:val="28"/>
          <w:lang w:eastAsia="ru-RU"/>
        </w:rPr>
        <w:t>ОГАОУ ДПО «Белгородский институт развития образования»</w:t>
      </w:r>
    </w:p>
    <w:p w:rsidR="005D1ADA" w:rsidRPr="00A37499" w:rsidRDefault="005D1ADA" w:rsidP="005D1ADA">
      <w:pPr>
        <w:autoSpaceDE w:val="0"/>
        <w:autoSpaceDN w:val="0"/>
        <w:adjustRightInd w:val="0"/>
        <w:spacing w:after="0"/>
        <w:jc w:val="left"/>
        <w:rPr>
          <w:rFonts w:ascii="Times New Roman" w:eastAsia="TimesNewRomanPS-BoldMT" w:hAnsi="Times New Roman"/>
          <w:b/>
          <w:bCs/>
          <w:sz w:val="28"/>
          <w:szCs w:val="28"/>
          <w:lang w:eastAsia="ru-RU"/>
        </w:rPr>
      </w:pPr>
    </w:p>
    <w:p w:rsidR="005D1ADA" w:rsidRPr="00A37499" w:rsidRDefault="005D1ADA" w:rsidP="005D1ADA">
      <w:pPr>
        <w:autoSpaceDE w:val="0"/>
        <w:autoSpaceDN w:val="0"/>
        <w:adjustRightInd w:val="0"/>
        <w:spacing w:after="0"/>
        <w:jc w:val="left"/>
        <w:rPr>
          <w:rFonts w:ascii="Times New Roman" w:eastAsia="TimesNewRomanPS-BoldMT" w:hAnsi="Times New Roman"/>
          <w:b/>
          <w:bCs/>
          <w:sz w:val="28"/>
          <w:szCs w:val="28"/>
          <w:lang w:eastAsia="ru-RU"/>
        </w:rPr>
      </w:pPr>
    </w:p>
    <w:p w:rsidR="005D1ADA" w:rsidRPr="00A37499" w:rsidRDefault="005D1ADA" w:rsidP="005D1ADA">
      <w:pPr>
        <w:autoSpaceDE w:val="0"/>
        <w:autoSpaceDN w:val="0"/>
        <w:adjustRightInd w:val="0"/>
        <w:spacing w:after="0"/>
        <w:jc w:val="left"/>
        <w:rPr>
          <w:rFonts w:ascii="Times New Roman" w:eastAsia="TimesNewRomanPS-BoldMT" w:hAnsi="Times New Roman"/>
          <w:b/>
          <w:bCs/>
          <w:sz w:val="28"/>
          <w:szCs w:val="28"/>
          <w:lang w:eastAsia="ru-RU"/>
        </w:rPr>
      </w:pPr>
    </w:p>
    <w:p w:rsidR="005D1ADA" w:rsidRPr="00A37499" w:rsidRDefault="005D1ADA" w:rsidP="005D1ADA">
      <w:pPr>
        <w:autoSpaceDE w:val="0"/>
        <w:autoSpaceDN w:val="0"/>
        <w:adjustRightInd w:val="0"/>
        <w:spacing w:after="0"/>
        <w:jc w:val="left"/>
        <w:rPr>
          <w:rFonts w:ascii="Times New Roman" w:eastAsia="TimesNewRomanPS-BoldMT" w:hAnsi="Times New Roman"/>
          <w:b/>
          <w:bCs/>
          <w:sz w:val="28"/>
          <w:szCs w:val="28"/>
          <w:lang w:eastAsia="ru-RU"/>
        </w:rPr>
      </w:pPr>
    </w:p>
    <w:p w:rsidR="005D1ADA" w:rsidRPr="00A37499" w:rsidRDefault="005D1ADA" w:rsidP="005D1ADA">
      <w:pPr>
        <w:autoSpaceDE w:val="0"/>
        <w:autoSpaceDN w:val="0"/>
        <w:adjustRightInd w:val="0"/>
        <w:spacing w:after="0"/>
        <w:jc w:val="left"/>
        <w:rPr>
          <w:rFonts w:ascii="Times New Roman" w:eastAsia="TimesNewRomanPS-BoldMT" w:hAnsi="Times New Roman"/>
          <w:b/>
          <w:bCs/>
          <w:sz w:val="28"/>
          <w:szCs w:val="28"/>
          <w:lang w:eastAsia="ru-RU"/>
        </w:rPr>
      </w:pPr>
    </w:p>
    <w:p w:rsidR="005D1ADA" w:rsidRPr="00A37499" w:rsidRDefault="005D1ADA" w:rsidP="005D1ADA">
      <w:pPr>
        <w:autoSpaceDE w:val="0"/>
        <w:autoSpaceDN w:val="0"/>
        <w:adjustRightInd w:val="0"/>
        <w:spacing w:after="0"/>
        <w:jc w:val="left"/>
        <w:rPr>
          <w:rFonts w:ascii="Times New Roman" w:eastAsia="TimesNewRomanPS-BoldMT" w:hAnsi="Times New Roman"/>
          <w:b/>
          <w:bCs/>
          <w:sz w:val="28"/>
          <w:szCs w:val="28"/>
          <w:lang w:eastAsia="ru-RU"/>
        </w:rPr>
      </w:pPr>
    </w:p>
    <w:p w:rsidR="005D1ADA" w:rsidRPr="00A37499" w:rsidRDefault="005D1ADA" w:rsidP="005D1ADA">
      <w:pPr>
        <w:autoSpaceDE w:val="0"/>
        <w:autoSpaceDN w:val="0"/>
        <w:adjustRightInd w:val="0"/>
        <w:spacing w:after="0"/>
        <w:jc w:val="left"/>
        <w:rPr>
          <w:rFonts w:ascii="Times New Roman" w:eastAsia="TimesNewRomanPS-BoldMT" w:hAnsi="Times New Roman"/>
          <w:b/>
          <w:bCs/>
          <w:sz w:val="28"/>
          <w:szCs w:val="28"/>
          <w:lang w:eastAsia="ru-RU"/>
        </w:rPr>
      </w:pPr>
    </w:p>
    <w:p w:rsidR="005D1ADA" w:rsidRDefault="005D1ADA" w:rsidP="005D1ADA">
      <w:pPr>
        <w:autoSpaceDE w:val="0"/>
        <w:autoSpaceDN w:val="0"/>
        <w:adjustRightInd w:val="0"/>
        <w:spacing w:after="0"/>
        <w:jc w:val="left"/>
        <w:rPr>
          <w:rFonts w:ascii="Times New Roman" w:eastAsia="TimesNewRomanPS-BoldMT" w:hAnsi="Times New Roman"/>
          <w:b/>
          <w:bCs/>
          <w:sz w:val="28"/>
          <w:szCs w:val="28"/>
          <w:lang w:eastAsia="ru-RU"/>
        </w:rPr>
      </w:pPr>
    </w:p>
    <w:p w:rsidR="00743A7A" w:rsidRDefault="00743A7A" w:rsidP="005D1ADA">
      <w:pPr>
        <w:autoSpaceDE w:val="0"/>
        <w:autoSpaceDN w:val="0"/>
        <w:adjustRightInd w:val="0"/>
        <w:spacing w:after="0"/>
        <w:jc w:val="left"/>
        <w:rPr>
          <w:rFonts w:ascii="Times New Roman" w:eastAsia="TimesNewRomanPS-BoldMT" w:hAnsi="Times New Roman"/>
          <w:b/>
          <w:bCs/>
          <w:sz w:val="28"/>
          <w:szCs w:val="28"/>
          <w:lang w:eastAsia="ru-RU"/>
        </w:rPr>
      </w:pPr>
    </w:p>
    <w:p w:rsidR="00743A7A" w:rsidRPr="00A37499" w:rsidRDefault="00743A7A" w:rsidP="005D1ADA">
      <w:pPr>
        <w:autoSpaceDE w:val="0"/>
        <w:autoSpaceDN w:val="0"/>
        <w:adjustRightInd w:val="0"/>
        <w:spacing w:after="0"/>
        <w:jc w:val="left"/>
        <w:rPr>
          <w:rFonts w:ascii="Times New Roman" w:eastAsia="TimesNewRomanPS-BoldMT" w:hAnsi="Times New Roman"/>
          <w:b/>
          <w:bCs/>
          <w:sz w:val="28"/>
          <w:szCs w:val="28"/>
          <w:lang w:eastAsia="ru-RU"/>
        </w:rPr>
      </w:pPr>
    </w:p>
    <w:p w:rsidR="005D1ADA" w:rsidRPr="00A37499" w:rsidRDefault="005D1ADA" w:rsidP="005D1ADA">
      <w:pPr>
        <w:autoSpaceDE w:val="0"/>
        <w:autoSpaceDN w:val="0"/>
        <w:adjustRightInd w:val="0"/>
        <w:spacing w:after="0"/>
        <w:contextualSpacing/>
        <w:jc w:val="left"/>
        <w:rPr>
          <w:rFonts w:ascii="Times New Roman" w:eastAsia="TimesNewRomanPS-BoldMT" w:hAnsi="Times New Roman"/>
          <w:b/>
          <w:bCs/>
          <w:sz w:val="28"/>
          <w:szCs w:val="28"/>
          <w:lang w:eastAsia="ru-RU"/>
        </w:rPr>
      </w:pPr>
    </w:p>
    <w:p w:rsidR="00F331B4" w:rsidRPr="00A37499" w:rsidRDefault="00F331B4" w:rsidP="00F331B4">
      <w:pPr>
        <w:autoSpaceDE w:val="0"/>
        <w:autoSpaceDN w:val="0"/>
        <w:adjustRightInd w:val="0"/>
        <w:spacing w:after="0"/>
        <w:jc w:val="center"/>
        <w:rPr>
          <w:rFonts w:ascii="Times New Roman" w:eastAsia="TimesNewRomanPS-BoldMT" w:hAnsi="Times New Roman"/>
          <w:b/>
          <w:bCs/>
          <w:sz w:val="28"/>
          <w:szCs w:val="28"/>
        </w:rPr>
      </w:pPr>
      <w:r w:rsidRPr="00A37499">
        <w:rPr>
          <w:rFonts w:ascii="Times New Roman" w:eastAsia="TimesNewRomanPS-BoldMT" w:hAnsi="Times New Roman"/>
          <w:b/>
          <w:bCs/>
          <w:sz w:val="28"/>
          <w:szCs w:val="28"/>
        </w:rPr>
        <w:t xml:space="preserve">Методические рекомендации </w:t>
      </w:r>
    </w:p>
    <w:p w:rsidR="00F331B4" w:rsidRDefault="00F331B4" w:rsidP="00F331B4">
      <w:pPr>
        <w:autoSpaceDE w:val="0"/>
        <w:autoSpaceDN w:val="0"/>
        <w:adjustRightInd w:val="0"/>
        <w:spacing w:after="0"/>
        <w:jc w:val="center"/>
        <w:rPr>
          <w:rFonts w:ascii="Times New Roman" w:eastAsia="TimesNewRomanPS-BoldMT" w:hAnsi="Times New Roman"/>
          <w:b/>
          <w:bCs/>
          <w:sz w:val="28"/>
          <w:szCs w:val="28"/>
        </w:rPr>
      </w:pPr>
      <w:r w:rsidRPr="00A37499">
        <w:rPr>
          <w:rFonts w:ascii="Times New Roman" w:eastAsia="TimesNewRomanPS-BoldMT" w:hAnsi="Times New Roman"/>
          <w:b/>
          <w:bCs/>
          <w:sz w:val="28"/>
          <w:szCs w:val="28"/>
        </w:rPr>
        <w:t xml:space="preserve">«Об использовании результатов единого государственного экзамена </w:t>
      </w:r>
    </w:p>
    <w:p w:rsidR="00F331B4" w:rsidRPr="00A37499" w:rsidRDefault="00F331B4" w:rsidP="00F331B4">
      <w:pPr>
        <w:autoSpaceDE w:val="0"/>
        <w:autoSpaceDN w:val="0"/>
        <w:adjustRightInd w:val="0"/>
        <w:spacing w:after="0"/>
        <w:jc w:val="center"/>
        <w:rPr>
          <w:rFonts w:ascii="Times New Roman" w:eastAsia="TimesNewRomanPS-BoldMT" w:hAnsi="Times New Roman"/>
          <w:b/>
          <w:bCs/>
          <w:sz w:val="28"/>
          <w:szCs w:val="28"/>
        </w:rPr>
      </w:pPr>
      <w:r w:rsidRPr="00A37499">
        <w:rPr>
          <w:rFonts w:ascii="Times New Roman" w:eastAsia="TimesNewRomanPS-BoldMT" w:hAnsi="Times New Roman"/>
          <w:b/>
          <w:bCs/>
          <w:sz w:val="28"/>
          <w:szCs w:val="28"/>
        </w:rPr>
        <w:t xml:space="preserve">по </w:t>
      </w:r>
      <w:r>
        <w:rPr>
          <w:rFonts w:ascii="Times New Roman" w:eastAsia="TimesNewRomanPS-BoldMT" w:hAnsi="Times New Roman"/>
          <w:b/>
          <w:bCs/>
          <w:sz w:val="28"/>
          <w:szCs w:val="28"/>
        </w:rPr>
        <w:t xml:space="preserve">иностранным языкам </w:t>
      </w:r>
      <w:r w:rsidRPr="00A37499">
        <w:rPr>
          <w:rFonts w:ascii="Times New Roman" w:eastAsia="TimesNewRomanPS-BoldMT" w:hAnsi="Times New Roman"/>
          <w:b/>
          <w:bCs/>
          <w:sz w:val="28"/>
          <w:szCs w:val="28"/>
        </w:rPr>
        <w:t xml:space="preserve">выпускников общеобразовательных учреждений </w:t>
      </w:r>
    </w:p>
    <w:p w:rsidR="00F331B4" w:rsidRPr="00A37499" w:rsidRDefault="00F331B4" w:rsidP="00F331B4">
      <w:pPr>
        <w:autoSpaceDE w:val="0"/>
        <w:autoSpaceDN w:val="0"/>
        <w:adjustRightInd w:val="0"/>
        <w:spacing w:after="0"/>
        <w:jc w:val="center"/>
        <w:rPr>
          <w:rFonts w:ascii="Times New Roman" w:eastAsia="TimesNewRomanPS-BoldMT" w:hAnsi="Times New Roman"/>
          <w:b/>
          <w:bCs/>
          <w:sz w:val="28"/>
          <w:szCs w:val="28"/>
        </w:rPr>
      </w:pPr>
      <w:r>
        <w:rPr>
          <w:rFonts w:ascii="Times New Roman" w:eastAsia="TimesNewRomanPS-BoldMT" w:hAnsi="Times New Roman"/>
          <w:b/>
          <w:bCs/>
          <w:sz w:val="28"/>
          <w:szCs w:val="28"/>
        </w:rPr>
        <w:t xml:space="preserve">Белгородской области </w:t>
      </w:r>
    </w:p>
    <w:p w:rsidR="00F331B4" w:rsidRPr="00A37499" w:rsidRDefault="00F331B4" w:rsidP="00F331B4">
      <w:pPr>
        <w:autoSpaceDE w:val="0"/>
        <w:autoSpaceDN w:val="0"/>
        <w:adjustRightInd w:val="0"/>
        <w:spacing w:after="0"/>
        <w:jc w:val="center"/>
        <w:rPr>
          <w:rFonts w:ascii="Times New Roman" w:eastAsia="TimesNewRomanPS-BoldMT" w:hAnsi="Times New Roman"/>
          <w:b/>
          <w:bCs/>
          <w:sz w:val="28"/>
          <w:szCs w:val="28"/>
        </w:rPr>
      </w:pPr>
      <w:r w:rsidRPr="00A37499">
        <w:rPr>
          <w:rFonts w:ascii="Times New Roman" w:eastAsia="TimesNewRomanPS-BoldMT" w:hAnsi="Times New Roman"/>
          <w:b/>
          <w:bCs/>
          <w:sz w:val="28"/>
          <w:szCs w:val="28"/>
        </w:rPr>
        <w:t xml:space="preserve">по совершенствованию преподавания </w:t>
      </w:r>
      <w:r>
        <w:rPr>
          <w:rFonts w:ascii="Times New Roman" w:eastAsia="TimesNewRomanPS-BoldMT" w:hAnsi="Times New Roman"/>
          <w:b/>
          <w:bCs/>
          <w:sz w:val="28"/>
          <w:szCs w:val="28"/>
        </w:rPr>
        <w:t>иностранных языков</w:t>
      </w:r>
    </w:p>
    <w:p w:rsidR="00F331B4" w:rsidRPr="00A37499" w:rsidRDefault="00DA3718" w:rsidP="00F331B4">
      <w:pPr>
        <w:autoSpaceDE w:val="0"/>
        <w:autoSpaceDN w:val="0"/>
        <w:adjustRightInd w:val="0"/>
        <w:spacing w:after="0"/>
        <w:jc w:val="center"/>
        <w:rPr>
          <w:rFonts w:ascii="Times New Roman" w:eastAsia="TimesNewRomanPS-BoldMT" w:hAnsi="Times New Roman"/>
          <w:b/>
          <w:bCs/>
          <w:sz w:val="28"/>
          <w:szCs w:val="28"/>
        </w:rPr>
      </w:pPr>
      <w:r>
        <w:rPr>
          <w:rFonts w:ascii="Times New Roman" w:eastAsia="TimesNewRomanPS-BoldMT" w:hAnsi="Times New Roman"/>
          <w:b/>
          <w:bCs/>
          <w:sz w:val="28"/>
          <w:szCs w:val="28"/>
        </w:rPr>
        <w:t>в 2016 - 2017</w:t>
      </w:r>
      <w:r w:rsidR="00F331B4" w:rsidRPr="00A37499">
        <w:rPr>
          <w:rFonts w:ascii="Times New Roman" w:eastAsia="TimesNewRomanPS-BoldMT" w:hAnsi="Times New Roman"/>
          <w:b/>
          <w:bCs/>
          <w:sz w:val="28"/>
          <w:szCs w:val="28"/>
        </w:rPr>
        <w:t xml:space="preserve"> учебном году»</w:t>
      </w:r>
    </w:p>
    <w:p w:rsidR="00F331B4" w:rsidRPr="00A37499" w:rsidRDefault="00F331B4" w:rsidP="00F331B4">
      <w:pPr>
        <w:autoSpaceDE w:val="0"/>
        <w:autoSpaceDN w:val="0"/>
        <w:adjustRightInd w:val="0"/>
        <w:spacing w:after="0"/>
        <w:jc w:val="center"/>
        <w:rPr>
          <w:rFonts w:ascii="Times New Roman" w:eastAsia="TimesNewRomanPS-BoldMT" w:hAnsi="Times New Roman"/>
          <w:b/>
          <w:bCs/>
          <w:sz w:val="28"/>
          <w:szCs w:val="28"/>
        </w:rPr>
      </w:pPr>
    </w:p>
    <w:p w:rsidR="005D1ADA" w:rsidRPr="00A37499" w:rsidRDefault="005D1ADA" w:rsidP="005D1ADA">
      <w:pPr>
        <w:autoSpaceDE w:val="0"/>
        <w:autoSpaceDN w:val="0"/>
        <w:adjustRightInd w:val="0"/>
        <w:spacing w:after="0"/>
        <w:contextualSpacing/>
        <w:jc w:val="left"/>
        <w:rPr>
          <w:rFonts w:ascii="Times New Roman" w:eastAsia="TimesNewRomanPS-BoldMT" w:hAnsi="Times New Roman"/>
          <w:b/>
          <w:bCs/>
          <w:sz w:val="28"/>
          <w:szCs w:val="28"/>
          <w:lang w:eastAsia="ru-RU"/>
        </w:rPr>
      </w:pPr>
    </w:p>
    <w:p w:rsidR="005D1ADA" w:rsidRPr="00A37499" w:rsidRDefault="005D1ADA" w:rsidP="005D1ADA">
      <w:pPr>
        <w:autoSpaceDE w:val="0"/>
        <w:autoSpaceDN w:val="0"/>
        <w:adjustRightInd w:val="0"/>
        <w:spacing w:after="0"/>
        <w:jc w:val="left"/>
        <w:rPr>
          <w:rFonts w:ascii="Times New Roman" w:eastAsia="TimesNewRomanPS-BoldMT" w:hAnsi="Times New Roman"/>
          <w:b/>
          <w:bCs/>
          <w:sz w:val="28"/>
          <w:szCs w:val="28"/>
          <w:lang w:eastAsia="ru-RU"/>
        </w:rPr>
      </w:pPr>
    </w:p>
    <w:p w:rsidR="005D1ADA" w:rsidRPr="00A37499" w:rsidRDefault="005D1ADA" w:rsidP="005D1ADA">
      <w:pPr>
        <w:autoSpaceDE w:val="0"/>
        <w:autoSpaceDN w:val="0"/>
        <w:adjustRightInd w:val="0"/>
        <w:spacing w:after="0"/>
        <w:jc w:val="left"/>
        <w:rPr>
          <w:rFonts w:ascii="Times New Roman" w:eastAsia="TimesNewRomanPS-BoldMT" w:hAnsi="Times New Roman"/>
          <w:b/>
          <w:bCs/>
          <w:sz w:val="28"/>
          <w:szCs w:val="28"/>
          <w:lang w:eastAsia="ru-RU"/>
        </w:rPr>
      </w:pPr>
    </w:p>
    <w:p w:rsidR="005D1ADA" w:rsidRPr="00A37499" w:rsidRDefault="005D1ADA" w:rsidP="005D1ADA">
      <w:pPr>
        <w:autoSpaceDE w:val="0"/>
        <w:autoSpaceDN w:val="0"/>
        <w:adjustRightInd w:val="0"/>
        <w:spacing w:after="0"/>
        <w:jc w:val="left"/>
        <w:rPr>
          <w:rFonts w:ascii="Times New Roman" w:eastAsia="TimesNewRomanPS-BoldMT" w:hAnsi="Times New Roman"/>
          <w:b/>
          <w:bCs/>
          <w:sz w:val="28"/>
          <w:szCs w:val="28"/>
          <w:lang w:eastAsia="ru-RU"/>
        </w:rPr>
      </w:pPr>
    </w:p>
    <w:p w:rsidR="005D1ADA" w:rsidRPr="00A37499" w:rsidRDefault="005D1ADA" w:rsidP="005D1ADA">
      <w:pPr>
        <w:autoSpaceDE w:val="0"/>
        <w:autoSpaceDN w:val="0"/>
        <w:adjustRightInd w:val="0"/>
        <w:spacing w:after="0"/>
        <w:jc w:val="left"/>
        <w:rPr>
          <w:rFonts w:ascii="Times New Roman" w:eastAsia="TimesNewRomanPS-BoldMT" w:hAnsi="Times New Roman"/>
          <w:b/>
          <w:bCs/>
          <w:sz w:val="28"/>
          <w:szCs w:val="28"/>
          <w:lang w:eastAsia="ru-RU"/>
        </w:rPr>
      </w:pPr>
    </w:p>
    <w:p w:rsidR="005D1ADA" w:rsidRDefault="005D1ADA" w:rsidP="002737FE">
      <w:pPr>
        <w:autoSpaceDE w:val="0"/>
        <w:autoSpaceDN w:val="0"/>
        <w:adjustRightInd w:val="0"/>
        <w:spacing w:after="0"/>
        <w:rPr>
          <w:rFonts w:ascii="Times New Roman" w:eastAsia="TimesNewRomanPS-BoldMT" w:hAnsi="Times New Roman"/>
          <w:b/>
          <w:bCs/>
          <w:sz w:val="28"/>
          <w:szCs w:val="28"/>
          <w:lang w:eastAsia="ru-RU"/>
        </w:rPr>
      </w:pPr>
    </w:p>
    <w:p w:rsidR="005D1ADA" w:rsidRDefault="005D1ADA" w:rsidP="005D1ADA">
      <w:pPr>
        <w:autoSpaceDE w:val="0"/>
        <w:autoSpaceDN w:val="0"/>
        <w:adjustRightInd w:val="0"/>
        <w:spacing w:after="0"/>
        <w:jc w:val="center"/>
        <w:rPr>
          <w:rFonts w:ascii="Times New Roman" w:eastAsia="TimesNewRomanPS-BoldMT" w:hAnsi="Times New Roman"/>
          <w:b/>
          <w:bCs/>
          <w:sz w:val="28"/>
          <w:szCs w:val="28"/>
          <w:lang w:eastAsia="ru-RU"/>
        </w:rPr>
      </w:pPr>
    </w:p>
    <w:p w:rsidR="00E45129" w:rsidRDefault="00E45129" w:rsidP="005D1ADA">
      <w:pPr>
        <w:autoSpaceDE w:val="0"/>
        <w:autoSpaceDN w:val="0"/>
        <w:adjustRightInd w:val="0"/>
        <w:spacing w:after="0"/>
        <w:jc w:val="center"/>
        <w:rPr>
          <w:rFonts w:ascii="Times New Roman" w:eastAsia="TimesNewRomanPS-BoldMT" w:hAnsi="Times New Roman"/>
          <w:b/>
          <w:bCs/>
          <w:sz w:val="28"/>
          <w:szCs w:val="28"/>
          <w:lang w:eastAsia="ru-RU"/>
        </w:rPr>
      </w:pPr>
    </w:p>
    <w:p w:rsidR="00E45129" w:rsidRDefault="00E45129" w:rsidP="005D1ADA">
      <w:pPr>
        <w:autoSpaceDE w:val="0"/>
        <w:autoSpaceDN w:val="0"/>
        <w:adjustRightInd w:val="0"/>
        <w:spacing w:after="0"/>
        <w:jc w:val="center"/>
        <w:rPr>
          <w:rFonts w:ascii="Times New Roman" w:eastAsia="TimesNewRomanPS-BoldMT" w:hAnsi="Times New Roman"/>
          <w:b/>
          <w:bCs/>
          <w:sz w:val="28"/>
          <w:szCs w:val="28"/>
          <w:lang w:eastAsia="ru-RU"/>
        </w:rPr>
      </w:pPr>
    </w:p>
    <w:p w:rsidR="00E45129" w:rsidRDefault="00E45129" w:rsidP="005D1ADA">
      <w:pPr>
        <w:autoSpaceDE w:val="0"/>
        <w:autoSpaceDN w:val="0"/>
        <w:adjustRightInd w:val="0"/>
        <w:spacing w:after="0"/>
        <w:jc w:val="center"/>
        <w:rPr>
          <w:rFonts w:ascii="Times New Roman" w:eastAsia="TimesNewRomanPS-BoldMT" w:hAnsi="Times New Roman"/>
          <w:b/>
          <w:bCs/>
          <w:sz w:val="28"/>
          <w:szCs w:val="28"/>
          <w:lang w:eastAsia="ru-RU"/>
        </w:rPr>
      </w:pPr>
    </w:p>
    <w:p w:rsidR="00E45129" w:rsidRDefault="00E45129" w:rsidP="005D1ADA">
      <w:pPr>
        <w:autoSpaceDE w:val="0"/>
        <w:autoSpaceDN w:val="0"/>
        <w:adjustRightInd w:val="0"/>
        <w:spacing w:after="0"/>
        <w:jc w:val="center"/>
        <w:rPr>
          <w:rFonts w:ascii="Times New Roman" w:eastAsia="TimesNewRomanPS-BoldMT" w:hAnsi="Times New Roman"/>
          <w:b/>
          <w:bCs/>
          <w:sz w:val="28"/>
          <w:szCs w:val="28"/>
          <w:lang w:eastAsia="ru-RU"/>
        </w:rPr>
      </w:pPr>
    </w:p>
    <w:p w:rsidR="00E45129" w:rsidRDefault="00E45129" w:rsidP="005D1ADA">
      <w:pPr>
        <w:autoSpaceDE w:val="0"/>
        <w:autoSpaceDN w:val="0"/>
        <w:adjustRightInd w:val="0"/>
        <w:spacing w:after="0"/>
        <w:jc w:val="center"/>
        <w:rPr>
          <w:rFonts w:ascii="Times New Roman" w:eastAsia="TimesNewRomanPS-BoldMT" w:hAnsi="Times New Roman"/>
          <w:b/>
          <w:bCs/>
          <w:sz w:val="28"/>
          <w:szCs w:val="28"/>
          <w:lang w:eastAsia="ru-RU"/>
        </w:rPr>
      </w:pPr>
    </w:p>
    <w:p w:rsidR="00E45129" w:rsidRDefault="00E45129" w:rsidP="005D1ADA">
      <w:pPr>
        <w:autoSpaceDE w:val="0"/>
        <w:autoSpaceDN w:val="0"/>
        <w:adjustRightInd w:val="0"/>
        <w:spacing w:after="0"/>
        <w:jc w:val="center"/>
        <w:rPr>
          <w:rFonts w:ascii="Times New Roman" w:eastAsia="TimesNewRomanPS-BoldMT" w:hAnsi="Times New Roman"/>
          <w:b/>
          <w:bCs/>
          <w:sz w:val="28"/>
          <w:szCs w:val="28"/>
          <w:lang w:eastAsia="ru-RU"/>
        </w:rPr>
      </w:pPr>
    </w:p>
    <w:p w:rsidR="00E45129" w:rsidRDefault="00E45129" w:rsidP="005D1ADA">
      <w:pPr>
        <w:autoSpaceDE w:val="0"/>
        <w:autoSpaceDN w:val="0"/>
        <w:adjustRightInd w:val="0"/>
        <w:spacing w:after="0"/>
        <w:jc w:val="center"/>
        <w:rPr>
          <w:rFonts w:ascii="Times New Roman" w:eastAsia="TimesNewRomanPS-BoldMT" w:hAnsi="Times New Roman"/>
          <w:b/>
          <w:bCs/>
          <w:sz w:val="28"/>
          <w:szCs w:val="28"/>
          <w:lang w:eastAsia="ru-RU"/>
        </w:rPr>
      </w:pPr>
    </w:p>
    <w:p w:rsidR="00E45129" w:rsidRDefault="00E45129" w:rsidP="005D1ADA">
      <w:pPr>
        <w:autoSpaceDE w:val="0"/>
        <w:autoSpaceDN w:val="0"/>
        <w:adjustRightInd w:val="0"/>
        <w:spacing w:after="0"/>
        <w:jc w:val="center"/>
        <w:rPr>
          <w:rFonts w:ascii="Times New Roman" w:eastAsia="TimesNewRomanPS-BoldMT" w:hAnsi="Times New Roman"/>
          <w:b/>
          <w:bCs/>
          <w:sz w:val="28"/>
          <w:szCs w:val="28"/>
          <w:lang w:eastAsia="ru-RU"/>
        </w:rPr>
      </w:pPr>
    </w:p>
    <w:p w:rsidR="00E45129" w:rsidRDefault="00E45129" w:rsidP="005D1ADA">
      <w:pPr>
        <w:autoSpaceDE w:val="0"/>
        <w:autoSpaceDN w:val="0"/>
        <w:adjustRightInd w:val="0"/>
        <w:spacing w:after="0"/>
        <w:jc w:val="center"/>
        <w:rPr>
          <w:rFonts w:ascii="Times New Roman" w:eastAsia="TimesNewRomanPS-BoldMT" w:hAnsi="Times New Roman"/>
          <w:b/>
          <w:bCs/>
          <w:sz w:val="28"/>
          <w:szCs w:val="28"/>
          <w:lang w:eastAsia="ru-RU"/>
        </w:rPr>
      </w:pPr>
    </w:p>
    <w:p w:rsidR="00E45129" w:rsidRDefault="00E45129" w:rsidP="005D1ADA">
      <w:pPr>
        <w:autoSpaceDE w:val="0"/>
        <w:autoSpaceDN w:val="0"/>
        <w:adjustRightInd w:val="0"/>
        <w:spacing w:after="0"/>
        <w:jc w:val="center"/>
        <w:rPr>
          <w:rFonts w:ascii="Times New Roman" w:eastAsia="TimesNewRomanPS-BoldMT" w:hAnsi="Times New Roman"/>
          <w:b/>
          <w:bCs/>
          <w:sz w:val="28"/>
          <w:szCs w:val="28"/>
          <w:lang w:eastAsia="ru-RU"/>
        </w:rPr>
      </w:pPr>
    </w:p>
    <w:p w:rsidR="00E45129" w:rsidRDefault="00E45129" w:rsidP="005D1ADA">
      <w:pPr>
        <w:autoSpaceDE w:val="0"/>
        <w:autoSpaceDN w:val="0"/>
        <w:adjustRightInd w:val="0"/>
        <w:spacing w:after="0"/>
        <w:jc w:val="center"/>
        <w:rPr>
          <w:rFonts w:ascii="Times New Roman" w:eastAsia="TimesNewRomanPS-BoldMT" w:hAnsi="Times New Roman"/>
          <w:b/>
          <w:bCs/>
          <w:sz w:val="28"/>
          <w:szCs w:val="28"/>
          <w:lang w:eastAsia="ru-RU"/>
        </w:rPr>
      </w:pPr>
    </w:p>
    <w:p w:rsidR="00E45129" w:rsidRDefault="00E45129" w:rsidP="005D1ADA">
      <w:pPr>
        <w:autoSpaceDE w:val="0"/>
        <w:autoSpaceDN w:val="0"/>
        <w:adjustRightInd w:val="0"/>
        <w:spacing w:after="0"/>
        <w:jc w:val="center"/>
        <w:rPr>
          <w:rFonts w:ascii="Times New Roman" w:eastAsia="TimesNewRomanPS-BoldMT" w:hAnsi="Times New Roman"/>
          <w:b/>
          <w:bCs/>
          <w:sz w:val="28"/>
          <w:szCs w:val="28"/>
          <w:lang w:eastAsia="ru-RU"/>
        </w:rPr>
      </w:pPr>
    </w:p>
    <w:p w:rsidR="00E45129" w:rsidRDefault="00E45129" w:rsidP="005D1ADA">
      <w:pPr>
        <w:autoSpaceDE w:val="0"/>
        <w:autoSpaceDN w:val="0"/>
        <w:adjustRightInd w:val="0"/>
        <w:spacing w:after="0"/>
        <w:jc w:val="center"/>
        <w:rPr>
          <w:rFonts w:ascii="Times New Roman" w:eastAsia="TimesNewRomanPS-BoldMT" w:hAnsi="Times New Roman"/>
          <w:b/>
          <w:bCs/>
          <w:sz w:val="28"/>
          <w:szCs w:val="28"/>
          <w:lang w:eastAsia="ru-RU"/>
        </w:rPr>
      </w:pPr>
    </w:p>
    <w:p w:rsidR="005D1ADA" w:rsidRDefault="005D1ADA" w:rsidP="005D1ADA">
      <w:pPr>
        <w:autoSpaceDE w:val="0"/>
        <w:autoSpaceDN w:val="0"/>
        <w:adjustRightInd w:val="0"/>
        <w:spacing w:after="0"/>
        <w:jc w:val="center"/>
        <w:rPr>
          <w:rFonts w:ascii="Times New Roman" w:eastAsia="TimesNewRomanPS-BoldMT" w:hAnsi="Times New Roman"/>
          <w:b/>
          <w:bCs/>
          <w:sz w:val="28"/>
          <w:szCs w:val="28"/>
          <w:lang w:eastAsia="ru-RU"/>
        </w:rPr>
      </w:pPr>
    </w:p>
    <w:p w:rsidR="005D1ADA" w:rsidRPr="00A37499" w:rsidRDefault="005D1ADA" w:rsidP="005D1ADA">
      <w:pPr>
        <w:autoSpaceDE w:val="0"/>
        <w:autoSpaceDN w:val="0"/>
        <w:adjustRightInd w:val="0"/>
        <w:spacing w:after="0"/>
        <w:jc w:val="center"/>
        <w:rPr>
          <w:rFonts w:ascii="Times New Roman" w:hAnsi="Times New Roman"/>
          <w:sz w:val="28"/>
          <w:szCs w:val="28"/>
          <w:lang w:eastAsia="ru-RU"/>
        </w:rPr>
      </w:pPr>
      <w:r w:rsidRPr="00A37499">
        <w:rPr>
          <w:rFonts w:ascii="Times New Roman" w:eastAsia="TimesNewRomanPS-BoldMT" w:hAnsi="Times New Roman"/>
          <w:b/>
          <w:bCs/>
          <w:sz w:val="28"/>
          <w:szCs w:val="28"/>
          <w:lang w:eastAsia="ru-RU"/>
        </w:rPr>
        <w:t>Белгород 201</w:t>
      </w:r>
      <w:r w:rsidR="00DA3718">
        <w:rPr>
          <w:rFonts w:ascii="Times New Roman" w:eastAsia="TimesNewRomanPS-BoldMT" w:hAnsi="Times New Roman"/>
          <w:b/>
          <w:bCs/>
          <w:sz w:val="28"/>
          <w:szCs w:val="28"/>
          <w:lang w:eastAsia="ru-RU"/>
        </w:rPr>
        <w:t>7</w:t>
      </w:r>
    </w:p>
    <w:p w:rsidR="00A47CD1" w:rsidRDefault="005D1ADA" w:rsidP="005D1ADA">
      <w:pPr>
        <w:jc w:val="center"/>
        <w:rPr>
          <w:rFonts w:ascii="Times New Roman" w:hAnsi="Times New Roman"/>
          <w:b/>
          <w:bCs/>
          <w:sz w:val="28"/>
          <w:szCs w:val="28"/>
          <w:lang w:eastAsia="ru-RU"/>
        </w:rPr>
      </w:pPr>
      <w:r w:rsidRPr="00A37499">
        <w:rPr>
          <w:rFonts w:ascii="Times New Roman" w:hAnsi="Times New Roman"/>
          <w:b/>
          <w:bCs/>
          <w:sz w:val="28"/>
          <w:szCs w:val="28"/>
          <w:lang w:eastAsia="ru-RU"/>
        </w:rPr>
        <w:br w:type="page"/>
      </w:r>
    </w:p>
    <w:p w:rsidR="00A47CD1" w:rsidRPr="00B04BE1" w:rsidRDefault="00A47CD1" w:rsidP="00E45129">
      <w:pPr>
        <w:autoSpaceDE w:val="0"/>
        <w:autoSpaceDN w:val="0"/>
        <w:adjustRightInd w:val="0"/>
        <w:spacing w:after="0"/>
        <w:contextualSpacing/>
        <w:rPr>
          <w:rFonts w:ascii="Times New Roman" w:hAnsi="Times New Roman"/>
          <w:b/>
          <w:bCs/>
          <w:sz w:val="24"/>
          <w:szCs w:val="24"/>
          <w:lang w:eastAsia="ru-RU"/>
        </w:rPr>
      </w:pPr>
      <w:r w:rsidRPr="00B04BE1">
        <w:rPr>
          <w:rFonts w:ascii="Times New Roman" w:hAnsi="Times New Roman"/>
          <w:b/>
          <w:bCs/>
          <w:sz w:val="24"/>
          <w:szCs w:val="24"/>
          <w:lang w:eastAsia="ru-RU"/>
        </w:rPr>
        <w:lastRenderedPageBreak/>
        <w:t xml:space="preserve">I. Структура контрольно-измерительных материалов единого государственного экзамена по </w:t>
      </w:r>
      <w:r w:rsidR="00F37845" w:rsidRPr="00B04BE1">
        <w:rPr>
          <w:rFonts w:ascii="Times New Roman" w:hAnsi="Times New Roman"/>
          <w:b/>
          <w:bCs/>
          <w:sz w:val="24"/>
          <w:szCs w:val="24"/>
          <w:lang w:eastAsia="ru-RU"/>
        </w:rPr>
        <w:t xml:space="preserve">иностранным языкам </w:t>
      </w:r>
      <w:r w:rsidR="00881227" w:rsidRPr="00B04BE1">
        <w:rPr>
          <w:rFonts w:ascii="Times New Roman" w:hAnsi="Times New Roman"/>
          <w:b/>
          <w:bCs/>
          <w:sz w:val="24"/>
          <w:szCs w:val="24"/>
          <w:lang w:eastAsia="ru-RU"/>
        </w:rPr>
        <w:t>в 201</w:t>
      </w:r>
      <w:r w:rsidR="00DA3718" w:rsidRPr="00B04BE1">
        <w:rPr>
          <w:rFonts w:ascii="Times New Roman" w:hAnsi="Times New Roman"/>
          <w:b/>
          <w:bCs/>
          <w:sz w:val="24"/>
          <w:szCs w:val="24"/>
          <w:lang w:eastAsia="ru-RU"/>
        </w:rPr>
        <w:t>6-2017</w:t>
      </w:r>
      <w:r w:rsidRPr="00B04BE1">
        <w:rPr>
          <w:rFonts w:ascii="Times New Roman" w:hAnsi="Times New Roman"/>
          <w:b/>
          <w:bCs/>
          <w:sz w:val="24"/>
          <w:szCs w:val="24"/>
          <w:lang w:eastAsia="ru-RU"/>
        </w:rPr>
        <w:t xml:space="preserve"> учебном году</w:t>
      </w:r>
    </w:p>
    <w:p w:rsidR="00A47CD1" w:rsidRPr="00B04BE1" w:rsidRDefault="00A47CD1" w:rsidP="00E45129">
      <w:pPr>
        <w:autoSpaceDE w:val="0"/>
        <w:autoSpaceDN w:val="0"/>
        <w:adjustRightInd w:val="0"/>
        <w:spacing w:after="0"/>
        <w:ind w:firstLine="567"/>
        <w:rPr>
          <w:rFonts w:ascii="Times New Roman" w:eastAsia="TimesNewRomanPSMT" w:hAnsi="Times New Roman"/>
          <w:sz w:val="24"/>
          <w:szCs w:val="24"/>
          <w:lang w:eastAsia="ru-RU"/>
        </w:rPr>
      </w:pPr>
    </w:p>
    <w:p w:rsidR="00DA3718" w:rsidRPr="00B04BE1" w:rsidRDefault="00DA3718" w:rsidP="00DA3718">
      <w:pPr>
        <w:spacing w:after="0"/>
        <w:ind w:left="260" w:firstLine="708"/>
        <w:rPr>
          <w:rFonts w:ascii="Times New Roman" w:hAnsi="Times New Roman"/>
          <w:sz w:val="24"/>
          <w:szCs w:val="24"/>
        </w:rPr>
      </w:pPr>
      <w:r w:rsidRPr="00B04BE1">
        <w:rPr>
          <w:rFonts w:ascii="Times New Roman" w:eastAsia="Times New Roman" w:hAnsi="Times New Roman"/>
          <w:sz w:val="24"/>
          <w:szCs w:val="24"/>
        </w:rPr>
        <w:t xml:space="preserve">Содержание и структура контрольных измерительных материалов ЕГЭ определяются их целью – обеспечить установление уровня освоения выпускниками требований Федерального компонента государственного образовательного стандарта среднего общего образования (базовый и профильный уровни). Таким образом, ставится задача проверить уровень сформированности иноязычной коммуникативной компетенции, включающей речевую, языковую, социокультурную, компенсаторную и общеучебную компетенции. На протяжении последних лет структура и содержание письменной части ЕГЭ по иностранным языкам не менялись, в 2015 г. была успешно реализована модель устной части, которая также не менялась в последующие два года. Настоящая экзаменационная модель ЕГЭ по иностранным языкам обеспечивает возможность объективной оценки уровня сформированности иноязычной коммуникативной компетенции выпускников, так как проверяет </w:t>
      </w:r>
      <w:r w:rsidRPr="00B04BE1">
        <w:rPr>
          <w:rFonts w:ascii="Times New Roman" w:eastAsia="Times New Roman" w:hAnsi="Times New Roman"/>
          <w:b/>
          <w:bCs/>
          <w:sz w:val="24"/>
          <w:szCs w:val="24"/>
        </w:rPr>
        <w:t>все</w:t>
      </w:r>
      <w:r w:rsidRPr="00B04BE1">
        <w:rPr>
          <w:rFonts w:ascii="Times New Roman" w:eastAsia="Times New Roman" w:hAnsi="Times New Roman"/>
          <w:sz w:val="24"/>
          <w:szCs w:val="24"/>
        </w:rPr>
        <w:t xml:space="preserve"> компетенции, которые заложены в Федеральном компоненте государственных стандартов основного общего и среднего общего образования (приказ Минобразования России от 05.03.2004 № 1089), а также</w:t>
      </w:r>
    </w:p>
    <w:p w:rsidR="00DA3718" w:rsidRPr="00B04BE1" w:rsidRDefault="00DA3718" w:rsidP="00DA3718">
      <w:pPr>
        <w:numPr>
          <w:ilvl w:val="0"/>
          <w:numId w:val="32"/>
        </w:numPr>
        <w:tabs>
          <w:tab w:val="left" w:pos="512"/>
        </w:tabs>
        <w:spacing w:after="0"/>
        <w:ind w:left="260" w:firstLine="2"/>
        <w:rPr>
          <w:rFonts w:ascii="Times New Roman" w:eastAsia="Times New Roman" w:hAnsi="Times New Roman"/>
          <w:sz w:val="24"/>
          <w:szCs w:val="24"/>
        </w:rPr>
      </w:pPr>
      <w:r w:rsidRPr="00B04BE1">
        <w:rPr>
          <w:rFonts w:ascii="Times New Roman" w:eastAsia="Times New Roman" w:hAnsi="Times New Roman"/>
          <w:sz w:val="24"/>
          <w:szCs w:val="24"/>
        </w:rPr>
        <w:t>Примерных программах по иностранным языкам. Неизменность структуры модели последних лет дала возможность обучающимся и учителям лучше разобраться в формате экзамена, выделить типичные ошибки, разработать алгоритм подготовки к ЕГЭ.</w:t>
      </w:r>
    </w:p>
    <w:p w:rsidR="00DA3718" w:rsidRPr="00B04BE1" w:rsidRDefault="00DA3718" w:rsidP="00DA3718">
      <w:pPr>
        <w:spacing w:after="0"/>
        <w:ind w:left="260" w:firstLine="708"/>
        <w:rPr>
          <w:rFonts w:ascii="Times New Roman" w:eastAsia="Times New Roman" w:hAnsi="Times New Roman"/>
          <w:sz w:val="24"/>
          <w:szCs w:val="24"/>
        </w:rPr>
      </w:pPr>
      <w:r w:rsidRPr="00B04BE1">
        <w:rPr>
          <w:rFonts w:ascii="Times New Roman" w:eastAsia="Times New Roman" w:hAnsi="Times New Roman"/>
          <w:sz w:val="24"/>
          <w:szCs w:val="24"/>
        </w:rPr>
        <w:t xml:space="preserve">Работа по иностранному языку в </w:t>
      </w:r>
      <w:r w:rsidRPr="00B04BE1">
        <w:rPr>
          <w:rFonts w:ascii="Times New Roman" w:eastAsia="Times New Roman" w:hAnsi="Times New Roman"/>
          <w:b/>
          <w:bCs/>
          <w:sz w:val="24"/>
          <w:szCs w:val="24"/>
        </w:rPr>
        <w:t>письменной</w:t>
      </w:r>
      <w:r w:rsidRPr="00B04BE1">
        <w:rPr>
          <w:rFonts w:ascii="Times New Roman" w:eastAsia="Times New Roman" w:hAnsi="Times New Roman"/>
          <w:sz w:val="24"/>
          <w:szCs w:val="24"/>
        </w:rPr>
        <w:t xml:space="preserve"> части экзамена состояла в 2017 г. из 28 заданий с выбором одного ответа (из трех или четырех предложенных вариантов), 16 заданий открытого типа (в том числе заданий на установление соответствия), требующих краткого ответа, и 2 заданий открытого типа с развернутым ответом.</w:t>
      </w:r>
    </w:p>
    <w:p w:rsidR="00DA3718" w:rsidRPr="00B04BE1" w:rsidRDefault="00DA3718" w:rsidP="00DA3718">
      <w:pPr>
        <w:spacing w:after="0"/>
        <w:ind w:left="260" w:right="20" w:firstLine="709"/>
        <w:rPr>
          <w:rFonts w:ascii="Times New Roman" w:eastAsia="Times New Roman" w:hAnsi="Times New Roman"/>
          <w:sz w:val="24"/>
          <w:szCs w:val="24"/>
        </w:rPr>
      </w:pPr>
      <w:r w:rsidRPr="00B04BE1">
        <w:rPr>
          <w:rFonts w:ascii="Times New Roman" w:eastAsia="Times New Roman" w:hAnsi="Times New Roman"/>
          <w:sz w:val="24"/>
          <w:szCs w:val="24"/>
        </w:rPr>
        <w:t>Раздел 1 – «Аудирование» – включал в себя 15 заданий трех уровней сложности, проверяющих умения понимать основное содержание прослушанного текста, понимать запрашиваемую информацию в прослушанном тексте, а также полно/детально понимать прослушанный текст.</w:t>
      </w:r>
    </w:p>
    <w:p w:rsidR="00DA3718" w:rsidRPr="00B04BE1" w:rsidRDefault="00DA3718" w:rsidP="00DA3718">
      <w:pPr>
        <w:spacing w:after="0"/>
        <w:ind w:left="260" w:right="20" w:firstLine="709"/>
        <w:rPr>
          <w:rFonts w:ascii="Times New Roman" w:eastAsia="Times New Roman" w:hAnsi="Times New Roman"/>
          <w:sz w:val="24"/>
          <w:szCs w:val="24"/>
        </w:rPr>
      </w:pPr>
      <w:r w:rsidRPr="00B04BE1">
        <w:rPr>
          <w:rFonts w:ascii="Times New Roman" w:eastAsia="Times New Roman" w:hAnsi="Times New Roman"/>
          <w:sz w:val="24"/>
          <w:szCs w:val="24"/>
        </w:rPr>
        <w:t>Раздел 2 – «Чтение» – состоял из 9 заданий трех уровней сложности, проверяющих умения понимать основное содержание прочитанного текста, понимать структурно-смысловые связи в прочитанном тексте, а также полно/детально понимать прочитанный текст.</w:t>
      </w:r>
    </w:p>
    <w:p w:rsidR="00DA3718" w:rsidRPr="00B04BE1" w:rsidRDefault="00DA3718" w:rsidP="00DA3718">
      <w:pPr>
        <w:spacing w:after="0"/>
        <w:ind w:left="260" w:right="20" w:firstLine="709"/>
        <w:rPr>
          <w:rFonts w:ascii="Times New Roman" w:eastAsia="Times New Roman" w:hAnsi="Times New Roman"/>
          <w:sz w:val="24"/>
          <w:szCs w:val="24"/>
        </w:rPr>
      </w:pPr>
      <w:r w:rsidRPr="00B04BE1">
        <w:rPr>
          <w:rFonts w:ascii="Times New Roman" w:eastAsia="Times New Roman" w:hAnsi="Times New Roman"/>
          <w:sz w:val="24"/>
          <w:szCs w:val="24"/>
        </w:rPr>
        <w:t>Раздел 3 – «Грамматика и лексика» – включал в себя 20 заданий двух уровней сложности (базового и повышенного) на контроль языковых навыков: грамматических и лексико-грамматических.</w:t>
      </w:r>
    </w:p>
    <w:p w:rsidR="00DA3718" w:rsidRPr="00B04BE1" w:rsidRDefault="00DA3718" w:rsidP="00DA3718">
      <w:pPr>
        <w:spacing w:after="0"/>
        <w:ind w:left="260" w:right="20" w:firstLine="709"/>
        <w:rPr>
          <w:rFonts w:ascii="Times New Roman" w:eastAsia="Times New Roman" w:hAnsi="Times New Roman"/>
          <w:sz w:val="24"/>
          <w:szCs w:val="24"/>
        </w:rPr>
      </w:pPr>
      <w:r w:rsidRPr="00B04BE1">
        <w:rPr>
          <w:rFonts w:ascii="Times New Roman" w:eastAsia="Times New Roman" w:hAnsi="Times New Roman"/>
          <w:sz w:val="24"/>
          <w:szCs w:val="24"/>
        </w:rPr>
        <w:t>Раздел 4 – «Письмо» – состоял из 2 заданий, выполнение которых требовало демонстрации разных умений письменной речи, относящихся к двум уровням сложности (базовому и высокому). Первое задание требовало умений написания личного письма на основе письма-стимула от зарубежного друга по переписке; второе – создания развернутого письменного высказывания с элементами рассуждения «Мое мнение» на основе предложенного высказывания по актуальной проблематике, входящей в школьную программу профильного уровня.</w:t>
      </w:r>
    </w:p>
    <w:p w:rsidR="00DA3718" w:rsidRPr="00B04BE1" w:rsidRDefault="00DA3718" w:rsidP="00DA3718">
      <w:pPr>
        <w:spacing w:after="0"/>
        <w:ind w:left="260" w:right="20" w:firstLine="709"/>
        <w:rPr>
          <w:rFonts w:ascii="Times New Roman" w:eastAsia="Times New Roman" w:hAnsi="Times New Roman"/>
          <w:sz w:val="24"/>
          <w:szCs w:val="24"/>
        </w:rPr>
      </w:pPr>
      <w:r w:rsidRPr="00B04BE1">
        <w:rPr>
          <w:rFonts w:ascii="Times New Roman" w:eastAsia="Times New Roman" w:hAnsi="Times New Roman"/>
          <w:sz w:val="24"/>
          <w:szCs w:val="24"/>
        </w:rPr>
        <w:t>Устная часть экзамена состояла из 4 заданий базового и высокого уровней со свободно конструируемым ответом:</w:t>
      </w:r>
    </w:p>
    <w:p w:rsidR="00DA3718" w:rsidRPr="00B04BE1" w:rsidRDefault="00DA3718" w:rsidP="00DA3718">
      <w:pPr>
        <w:numPr>
          <w:ilvl w:val="1"/>
          <w:numId w:val="32"/>
        </w:numPr>
        <w:tabs>
          <w:tab w:val="left" w:pos="1310"/>
        </w:tabs>
        <w:spacing w:after="0"/>
        <w:ind w:left="260" w:right="20" w:firstLine="711"/>
        <w:jc w:val="left"/>
        <w:rPr>
          <w:rFonts w:ascii="Times New Roman" w:eastAsia="Times New Roman" w:hAnsi="Times New Roman"/>
          <w:sz w:val="24"/>
          <w:szCs w:val="24"/>
        </w:rPr>
      </w:pPr>
      <w:r w:rsidRPr="00B04BE1">
        <w:rPr>
          <w:rFonts w:ascii="Times New Roman" w:eastAsia="Times New Roman" w:hAnsi="Times New Roman"/>
          <w:sz w:val="24"/>
          <w:szCs w:val="24"/>
        </w:rPr>
        <w:t>задание 1 базового уровня сложности проверяет навыки чтения фрагмента информационного или научно-популярного, стилистически нейтрального текста;</w:t>
      </w:r>
    </w:p>
    <w:p w:rsidR="00DA3718" w:rsidRPr="00B04BE1" w:rsidRDefault="00DA3718" w:rsidP="00DA3718">
      <w:pPr>
        <w:numPr>
          <w:ilvl w:val="1"/>
          <w:numId w:val="32"/>
        </w:numPr>
        <w:tabs>
          <w:tab w:val="left" w:pos="1288"/>
        </w:tabs>
        <w:spacing w:after="0"/>
        <w:ind w:left="260" w:right="20" w:firstLine="711"/>
        <w:jc w:val="left"/>
        <w:rPr>
          <w:rFonts w:ascii="Times New Roman" w:eastAsia="Times New Roman" w:hAnsi="Times New Roman"/>
          <w:sz w:val="24"/>
          <w:szCs w:val="24"/>
        </w:rPr>
      </w:pPr>
      <w:r w:rsidRPr="00B04BE1">
        <w:rPr>
          <w:rFonts w:ascii="Times New Roman" w:eastAsia="Times New Roman" w:hAnsi="Times New Roman"/>
          <w:sz w:val="24"/>
          <w:szCs w:val="24"/>
        </w:rPr>
        <w:t>задание 2 базового уровня сложности проверяет умения создавать условный диалог-расспрос с опорой на вербальную ситуацию и фотографию (картинку);</w:t>
      </w:r>
    </w:p>
    <w:p w:rsidR="00DA3718" w:rsidRPr="00B04BE1" w:rsidRDefault="00DA3718" w:rsidP="00DA3718">
      <w:pPr>
        <w:numPr>
          <w:ilvl w:val="1"/>
          <w:numId w:val="32"/>
        </w:numPr>
        <w:tabs>
          <w:tab w:val="left" w:pos="1420"/>
        </w:tabs>
        <w:spacing w:after="0"/>
        <w:ind w:left="1420" w:hanging="449"/>
        <w:jc w:val="left"/>
        <w:rPr>
          <w:rFonts w:ascii="Times New Roman" w:eastAsia="Times New Roman" w:hAnsi="Times New Roman"/>
          <w:sz w:val="24"/>
          <w:szCs w:val="24"/>
        </w:rPr>
      </w:pPr>
      <w:r w:rsidRPr="00B04BE1">
        <w:rPr>
          <w:rFonts w:ascii="Times New Roman" w:eastAsia="Times New Roman" w:hAnsi="Times New Roman"/>
          <w:sz w:val="24"/>
          <w:szCs w:val="24"/>
        </w:rPr>
        <w:t>задание   3   базового   уровня   сложности   проверяет   умения   создавать</w:t>
      </w:r>
    </w:p>
    <w:p w:rsidR="00DA3718" w:rsidRPr="00B04BE1" w:rsidRDefault="00DA3718" w:rsidP="00DA3718">
      <w:pPr>
        <w:tabs>
          <w:tab w:val="left" w:pos="2120"/>
          <w:tab w:val="left" w:pos="3740"/>
          <w:tab w:val="left" w:pos="5400"/>
          <w:tab w:val="left" w:pos="5720"/>
          <w:tab w:val="left" w:pos="6680"/>
          <w:tab w:val="left" w:pos="7140"/>
          <w:tab w:val="left" w:pos="8600"/>
        </w:tabs>
        <w:spacing w:after="0"/>
        <w:ind w:left="260"/>
        <w:rPr>
          <w:rFonts w:ascii="Times New Roman" w:hAnsi="Times New Roman"/>
          <w:sz w:val="24"/>
          <w:szCs w:val="24"/>
        </w:rPr>
      </w:pPr>
      <w:r w:rsidRPr="00B04BE1">
        <w:rPr>
          <w:rFonts w:ascii="Times New Roman" w:eastAsia="Times New Roman" w:hAnsi="Times New Roman"/>
          <w:sz w:val="24"/>
          <w:szCs w:val="24"/>
        </w:rPr>
        <w:t>монологическое</w:t>
      </w:r>
      <w:r w:rsidRPr="00B04BE1">
        <w:rPr>
          <w:rFonts w:ascii="Times New Roman" w:eastAsia="Times New Roman" w:hAnsi="Times New Roman"/>
          <w:sz w:val="24"/>
          <w:szCs w:val="24"/>
        </w:rPr>
        <w:tab/>
        <w:t>тематическое</w:t>
      </w:r>
      <w:r w:rsidRPr="00B04BE1">
        <w:rPr>
          <w:rFonts w:ascii="Times New Roman" w:eastAsia="Times New Roman" w:hAnsi="Times New Roman"/>
          <w:sz w:val="24"/>
          <w:szCs w:val="24"/>
        </w:rPr>
        <w:tab/>
        <w:t>высказывание</w:t>
      </w:r>
      <w:r w:rsidRPr="00B04BE1">
        <w:rPr>
          <w:rFonts w:ascii="Times New Roman" w:eastAsia="Times New Roman" w:hAnsi="Times New Roman"/>
          <w:sz w:val="24"/>
          <w:szCs w:val="24"/>
        </w:rPr>
        <w:tab/>
        <w:t>с</w:t>
      </w:r>
      <w:r w:rsidRPr="00B04BE1">
        <w:rPr>
          <w:rFonts w:ascii="Times New Roman" w:eastAsia="Times New Roman" w:hAnsi="Times New Roman"/>
          <w:sz w:val="24"/>
          <w:szCs w:val="24"/>
        </w:rPr>
        <w:tab/>
        <w:t>опорой</w:t>
      </w:r>
      <w:r w:rsidRPr="00B04BE1">
        <w:rPr>
          <w:rFonts w:ascii="Times New Roman" w:eastAsia="Times New Roman" w:hAnsi="Times New Roman"/>
          <w:sz w:val="24"/>
          <w:szCs w:val="24"/>
        </w:rPr>
        <w:tab/>
        <w:t>на</w:t>
      </w:r>
      <w:r w:rsidRPr="00B04BE1">
        <w:rPr>
          <w:rFonts w:ascii="Times New Roman" w:eastAsia="Times New Roman" w:hAnsi="Times New Roman"/>
          <w:sz w:val="24"/>
          <w:szCs w:val="24"/>
        </w:rPr>
        <w:tab/>
        <w:t>вербальную</w:t>
      </w:r>
      <w:r w:rsidRPr="00B04BE1">
        <w:rPr>
          <w:rFonts w:ascii="Times New Roman" w:hAnsi="Times New Roman"/>
          <w:sz w:val="24"/>
          <w:szCs w:val="24"/>
        </w:rPr>
        <w:tab/>
      </w:r>
      <w:r w:rsidRPr="00B04BE1">
        <w:rPr>
          <w:rFonts w:ascii="Times New Roman" w:eastAsia="Times New Roman" w:hAnsi="Times New Roman"/>
          <w:sz w:val="24"/>
          <w:szCs w:val="24"/>
        </w:rPr>
        <w:t>ситуацию</w:t>
      </w:r>
    </w:p>
    <w:p w:rsidR="00DA3718" w:rsidRPr="00B04BE1" w:rsidRDefault="00DA3718" w:rsidP="00DA3718">
      <w:pPr>
        <w:numPr>
          <w:ilvl w:val="0"/>
          <w:numId w:val="33"/>
        </w:numPr>
        <w:tabs>
          <w:tab w:val="left" w:pos="460"/>
        </w:tabs>
        <w:spacing w:after="0"/>
        <w:ind w:left="460" w:hanging="198"/>
        <w:jc w:val="left"/>
        <w:rPr>
          <w:rFonts w:ascii="Times New Roman" w:eastAsia="Times New Roman" w:hAnsi="Times New Roman"/>
          <w:sz w:val="24"/>
          <w:szCs w:val="24"/>
        </w:rPr>
      </w:pPr>
      <w:r w:rsidRPr="00B04BE1">
        <w:rPr>
          <w:rFonts w:ascii="Times New Roman" w:eastAsia="Times New Roman" w:hAnsi="Times New Roman"/>
          <w:sz w:val="24"/>
          <w:szCs w:val="24"/>
        </w:rPr>
        <w:t>фотографию (картинку);</w:t>
      </w:r>
    </w:p>
    <w:p w:rsidR="00DA3718" w:rsidRPr="00B04BE1" w:rsidRDefault="00DA3718" w:rsidP="00DA3718">
      <w:pPr>
        <w:numPr>
          <w:ilvl w:val="1"/>
          <w:numId w:val="33"/>
        </w:numPr>
        <w:tabs>
          <w:tab w:val="left" w:pos="1420"/>
        </w:tabs>
        <w:spacing w:after="0"/>
        <w:ind w:left="260" w:right="20" w:firstLine="711"/>
        <w:rPr>
          <w:rFonts w:ascii="Times New Roman" w:eastAsia="Times New Roman" w:hAnsi="Times New Roman"/>
          <w:sz w:val="24"/>
          <w:szCs w:val="24"/>
        </w:rPr>
      </w:pPr>
      <w:r w:rsidRPr="00B04BE1">
        <w:rPr>
          <w:rFonts w:ascii="Times New Roman" w:eastAsia="Times New Roman" w:hAnsi="Times New Roman"/>
          <w:sz w:val="24"/>
          <w:szCs w:val="24"/>
        </w:rPr>
        <w:t>задание 4 высокого уровня сложности проверяет умения создавать монологическое тематическое высказывание с элементами сопоставления и сравнения, с опорой на вербальную ситуацию и фотографию (сравнение двух фотографий).</w:t>
      </w:r>
    </w:p>
    <w:p w:rsidR="00DA3718" w:rsidRPr="00B04BE1" w:rsidRDefault="00DA3718" w:rsidP="00DA3718">
      <w:pPr>
        <w:spacing w:after="0"/>
        <w:rPr>
          <w:rFonts w:ascii="Times New Roman" w:hAnsi="Times New Roman"/>
          <w:sz w:val="24"/>
          <w:szCs w:val="24"/>
        </w:rPr>
      </w:pPr>
    </w:p>
    <w:p w:rsidR="00DA3718" w:rsidRPr="00B04BE1" w:rsidRDefault="00DA3718" w:rsidP="00DA3718">
      <w:pPr>
        <w:rPr>
          <w:rFonts w:ascii="Times New Roman" w:hAnsi="Times New Roman"/>
          <w:sz w:val="24"/>
          <w:szCs w:val="24"/>
        </w:rPr>
        <w:sectPr w:rsidR="00DA3718" w:rsidRPr="00B04BE1" w:rsidSect="00DA3718">
          <w:pgSz w:w="11900" w:h="16838"/>
          <w:pgMar w:top="993" w:right="826" w:bottom="147" w:left="1440" w:header="0" w:footer="0" w:gutter="0"/>
          <w:cols w:space="720" w:equalWidth="0">
            <w:col w:w="9640"/>
          </w:cols>
        </w:sectPr>
      </w:pPr>
    </w:p>
    <w:p w:rsidR="00DA3718" w:rsidRPr="00B04BE1" w:rsidRDefault="00DA3718" w:rsidP="00DA3718">
      <w:pPr>
        <w:spacing w:after="0"/>
        <w:ind w:left="260" w:right="120" w:firstLine="709"/>
        <w:rPr>
          <w:rFonts w:ascii="Times New Roman" w:hAnsi="Times New Roman"/>
          <w:sz w:val="24"/>
          <w:szCs w:val="24"/>
        </w:rPr>
      </w:pPr>
      <w:r w:rsidRPr="00B04BE1">
        <w:rPr>
          <w:rFonts w:ascii="Times New Roman" w:eastAsia="Times New Roman" w:hAnsi="Times New Roman"/>
          <w:sz w:val="24"/>
          <w:szCs w:val="24"/>
        </w:rPr>
        <w:lastRenderedPageBreak/>
        <w:t>Базовый, повышенный и высокий уровни заданий ЕГЭ соотносились с уровнями владения иностранными языками, определенными в документах Совета Европы</w:t>
      </w:r>
      <w:r w:rsidRPr="00B04BE1">
        <w:rPr>
          <w:rFonts w:ascii="Times New Roman" w:eastAsia="Times New Roman" w:hAnsi="Times New Roman"/>
          <w:sz w:val="24"/>
          <w:szCs w:val="24"/>
          <w:vertAlign w:val="superscript"/>
        </w:rPr>
        <w:t>1</w:t>
      </w:r>
    </w:p>
    <w:tbl>
      <w:tblPr>
        <w:tblW w:w="0" w:type="auto"/>
        <w:tblInd w:w="260" w:type="dxa"/>
        <w:tblLayout w:type="fixed"/>
        <w:tblCellMar>
          <w:left w:w="0" w:type="dxa"/>
          <w:right w:w="0" w:type="dxa"/>
        </w:tblCellMar>
        <w:tblLook w:val="04A0"/>
      </w:tblPr>
      <w:tblGrid>
        <w:gridCol w:w="3260"/>
        <w:gridCol w:w="1040"/>
        <w:gridCol w:w="20"/>
      </w:tblGrid>
      <w:tr w:rsidR="00DA3718" w:rsidRPr="00B04BE1" w:rsidTr="00DA3718">
        <w:trPr>
          <w:trHeight w:val="264"/>
        </w:trPr>
        <w:tc>
          <w:tcPr>
            <w:tcW w:w="3260" w:type="dxa"/>
            <w:vAlign w:val="bottom"/>
          </w:tcPr>
          <w:p w:rsidR="00DA3718" w:rsidRPr="00B04BE1" w:rsidRDefault="00DA3718" w:rsidP="00DA3718">
            <w:pPr>
              <w:spacing w:after="0"/>
              <w:rPr>
                <w:rFonts w:ascii="Times New Roman" w:hAnsi="Times New Roman"/>
                <w:sz w:val="24"/>
                <w:szCs w:val="24"/>
              </w:rPr>
            </w:pPr>
            <w:r w:rsidRPr="00B04BE1">
              <w:rPr>
                <w:rFonts w:ascii="Times New Roman" w:eastAsia="Times New Roman" w:hAnsi="Times New Roman"/>
                <w:sz w:val="24"/>
                <w:szCs w:val="24"/>
              </w:rPr>
              <w:t>следующим образом:</w:t>
            </w:r>
          </w:p>
        </w:tc>
        <w:tc>
          <w:tcPr>
            <w:tcW w:w="1040" w:type="dxa"/>
            <w:vMerge w:val="restart"/>
            <w:vAlign w:val="bottom"/>
          </w:tcPr>
          <w:p w:rsidR="00DA3718" w:rsidRPr="00B04BE1" w:rsidRDefault="00DA3718" w:rsidP="00DA3718">
            <w:pPr>
              <w:spacing w:after="0"/>
              <w:ind w:left="280"/>
              <w:rPr>
                <w:rFonts w:ascii="Times New Roman" w:hAnsi="Times New Roman"/>
                <w:sz w:val="24"/>
                <w:szCs w:val="24"/>
              </w:rPr>
            </w:pPr>
            <w:r w:rsidRPr="00B04BE1">
              <w:rPr>
                <w:rFonts w:ascii="Times New Roman" w:eastAsia="Times New Roman" w:hAnsi="Times New Roman"/>
                <w:w w:val="95"/>
                <w:sz w:val="24"/>
                <w:szCs w:val="24"/>
              </w:rPr>
              <w:t>– A 2+</w:t>
            </w:r>
            <w:r w:rsidRPr="00B04BE1">
              <w:rPr>
                <w:rFonts w:ascii="Times New Roman" w:eastAsia="Times New Roman" w:hAnsi="Times New Roman"/>
                <w:w w:val="95"/>
                <w:sz w:val="24"/>
                <w:szCs w:val="24"/>
                <w:vertAlign w:val="superscript"/>
              </w:rPr>
              <w:t>2</w:t>
            </w:r>
          </w:p>
        </w:tc>
        <w:tc>
          <w:tcPr>
            <w:tcW w:w="0" w:type="dxa"/>
            <w:vAlign w:val="bottom"/>
          </w:tcPr>
          <w:p w:rsidR="00DA3718" w:rsidRPr="00B04BE1" w:rsidRDefault="00DA3718" w:rsidP="00DA3718">
            <w:pPr>
              <w:spacing w:after="0"/>
              <w:rPr>
                <w:rFonts w:ascii="Times New Roman" w:hAnsi="Times New Roman"/>
                <w:sz w:val="24"/>
                <w:szCs w:val="24"/>
              </w:rPr>
            </w:pPr>
          </w:p>
        </w:tc>
      </w:tr>
      <w:tr w:rsidR="00DA3718" w:rsidRPr="00B04BE1" w:rsidTr="00DA3718">
        <w:trPr>
          <w:trHeight w:val="278"/>
        </w:trPr>
        <w:tc>
          <w:tcPr>
            <w:tcW w:w="3260" w:type="dxa"/>
            <w:vAlign w:val="bottom"/>
          </w:tcPr>
          <w:p w:rsidR="00DA3718" w:rsidRPr="00B04BE1" w:rsidRDefault="00DA3718" w:rsidP="00DA3718">
            <w:pPr>
              <w:spacing w:after="0"/>
              <w:ind w:left="720"/>
              <w:rPr>
                <w:rFonts w:ascii="Times New Roman" w:hAnsi="Times New Roman"/>
                <w:sz w:val="24"/>
                <w:szCs w:val="24"/>
              </w:rPr>
            </w:pPr>
            <w:r w:rsidRPr="00B04BE1">
              <w:rPr>
                <w:rFonts w:ascii="Times New Roman" w:eastAsia="Times New Roman" w:hAnsi="Times New Roman"/>
                <w:sz w:val="24"/>
                <w:szCs w:val="24"/>
              </w:rPr>
              <w:t>Базовый уровень</w:t>
            </w:r>
          </w:p>
        </w:tc>
        <w:tc>
          <w:tcPr>
            <w:tcW w:w="1040" w:type="dxa"/>
            <w:vMerge/>
            <w:vAlign w:val="bottom"/>
          </w:tcPr>
          <w:p w:rsidR="00DA3718" w:rsidRPr="00B04BE1" w:rsidRDefault="00DA3718" w:rsidP="00DA3718">
            <w:pPr>
              <w:spacing w:after="0"/>
              <w:rPr>
                <w:rFonts w:ascii="Times New Roman" w:hAnsi="Times New Roman"/>
                <w:sz w:val="24"/>
                <w:szCs w:val="24"/>
              </w:rPr>
            </w:pPr>
          </w:p>
        </w:tc>
        <w:tc>
          <w:tcPr>
            <w:tcW w:w="0" w:type="dxa"/>
            <w:vAlign w:val="bottom"/>
          </w:tcPr>
          <w:p w:rsidR="00DA3718" w:rsidRPr="00B04BE1" w:rsidRDefault="00DA3718" w:rsidP="00DA3718">
            <w:pPr>
              <w:spacing w:after="0"/>
              <w:rPr>
                <w:rFonts w:ascii="Times New Roman" w:hAnsi="Times New Roman"/>
                <w:sz w:val="24"/>
                <w:szCs w:val="24"/>
              </w:rPr>
            </w:pPr>
          </w:p>
        </w:tc>
      </w:tr>
      <w:tr w:rsidR="00DA3718" w:rsidRPr="00B04BE1" w:rsidTr="00DA3718">
        <w:trPr>
          <w:trHeight w:val="264"/>
        </w:trPr>
        <w:tc>
          <w:tcPr>
            <w:tcW w:w="3260" w:type="dxa"/>
            <w:vAlign w:val="bottom"/>
          </w:tcPr>
          <w:p w:rsidR="00DA3718" w:rsidRPr="00B04BE1" w:rsidRDefault="00DA3718" w:rsidP="00DA3718">
            <w:pPr>
              <w:spacing w:after="0"/>
              <w:ind w:left="720"/>
              <w:rPr>
                <w:rFonts w:ascii="Times New Roman" w:hAnsi="Times New Roman"/>
                <w:sz w:val="24"/>
                <w:szCs w:val="24"/>
              </w:rPr>
            </w:pPr>
            <w:r w:rsidRPr="00B04BE1">
              <w:rPr>
                <w:rFonts w:ascii="Times New Roman" w:eastAsia="Times New Roman" w:hAnsi="Times New Roman"/>
                <w:sz w:val="24"/>
                <w:szCs w:val="24"/>
              </w:rPr>
              <w:t>Повышенный уровень</w:t>
            </w:r>
          </w:p>
        </w:tc>
        <w:tc>
          <w:tcPr>
            <w:tcW w:w="1040" w:type="dxa"/>
            <w:vAlign w:val="bottom"/>
          </w:tcPr>
          <w:p w:rsidR="00DA3718" w:rsidRPr="00B04BE1" w:rsidRDefault="00DA3718" w:rsidP="00DA3718">
            <w:pPr>
              <w:spacing w:after="0"/>
              <w:ind w:left="280"/>
              <w:rPr>
                <w:rFonts w:ascii="Times New Roman" w:hAnsi="Times New Roman"/>
                <w:sz w:val="24"/>
                <w:szCs w:val="24"/>
              </w:rPr>
            </w:pPr>
            <w:r w:rsidRPr="00B04BE1">
              <w:rPr>
                <w:rFonts w:ascii="Times New Roman" w:eastAsia="Times New Roman" w:hAnsi="Times New Roman"/>
                <w:sz w:val="24"/>
                <w:szCs w:val="24"/>
              </w:rPr>
              <w:t>– В 1</w:t>
            </w:r>
          </w:p>
        </w:tc>
        <w:tc>
          <w:tcPr>
            <w:tcW w:w="0" w:type="dxa"/>
            <w:vAlign w:val="bottom"/>
          </w:tcPr>
          <w:p w:rsidR="00DA3718" w:rsidRPr="00B04BE1" w:rsidRDefault="00DA3718" w:rsidP="00DA3718">
            <w:pPr>
              <w:spacing w:after="0"/>
              <w:rPr>
                <w:rFonts w:ascii="Times New Roman" w:hAnsi="Times New Roman"/>
                <w:sz w:val="24"/>
                <w:szCs w:val="24"/>
              </w:rPr>
            </w:pPr>
          </w:p>
        </w:tc>
      </w:tr>
      <w:tr w:rsidR="00DA3718" w:rsidRPr="00B04BE1" w:rsidTr="00DA3718">
        <w:trPr>
          <w:trHeight w:val="276"/>
        </w:trPr>
        <w:tc>
          <w:tcPr>
            <w:tcW w:w="3260" w:type="dxa"/>
            <w:vAlign w:val="bottom"/>
          </w:tcPr>
          <w:p w:rsidR="00DA3718" w:rsidRPr="00B04BE1" w:rsidRDefault="00DA3718" w:rsidP="00DA3718">
            <w:pPr>
              <w:spacing w:after="0"/>
              <w:ind w:left="720"/>
              <w:rPr>
                <w:rFonts w:ascii="Times New Roman" w:hAnsi="Times New Roman"/>
                <w:sz w:val="24"/>
                <w:szCs w:val="24"/>
              </w:rPr>
            </w:pPr>
            <w:r w:rsidRPr="00B04BE1">
              <w:rPr>
                <w:rFonts w:ascii="Times New Roman" w:eastAsia="Times New Roman" w:hAnsi="Times New Roman"/>
                <w:sz w:val="24"/>
                <w:szCs w:val="24"/>
              </w:rPr>
              <w:t>Высокий уровень</w:t>
            </w:r>
          </w:p>
        </w:tc>
        <w:tc>
          <w:tcPr>
            <w:tcW w:w="1040" w:type="dxa"/>
            <w:vAlign w:val="bottom"/>
          </w:tcPr>
          <w:p w:rsidR="00DA3718" w:rsidRPr="00B04BE1" w:rsidRDefault="00DA3718" w:rsidP="00DA3718">
            <w:pPr>
              <w:spacing w:after="0"/>
              <w:ind w:left="280"/>
              <w:rPr>
                <w:rFonts w:ascii="Times New Roman" w:hAnsi="Times New Roman"/>
                <w:sz w:val="24"/>
                <w:szCs w:val="24"/>
              </w:rPr>
            </w:pPr>
            <w:r w:rsidRPr="00B04BE1">
              <w:rPr>
                <w:rFonts w:ascii="Times New Roman" w:eastAsia="Times New Roman" w:hAnsi="Times New Roman"/>
                <w:sz w:val="24"/>
                <w:szCs w:val="24"/>
              </w:rPr>
              <w:t>– В 2</w:t>
            </w:r>
          </w:p>
        </w:tc>
        <w:tc>
          <w:tcPr>
            <w:tcW w:w="0" w:type="dxa"/>
            <w:vAlign w:val="bottom"/>
          </w:tcPr>
          <w:p w:rsidR="00DA3718" w:rsidRPr="00B04BE1" w:rsidRDefault="00DA3718" w:rsidP="00DA3718">
            <w:pPr>
              <w:spacing w:after="0"/>
              <w:rPr>
                <w:rFonts w:ascii="Times New Roman" w:hAnsi="Times New Roman"/>
                <w:sz w:val="24"/>
                <w:szCs w:val="24"/>
              </w:rPr>
            </w:pPr>
          </w:p>
        </w:tc>
      </w:tr>
    </w:tbl>
    <w:p w:rsidR="00DA3718" w:rsidRPr="00B04BE1" w:rsidRDefault="00DA3718" w:rsidP="00DA3718">
      <w:pPr>
        <w:spacing w:line="12" w:lineRule="exact"/>
        <w:rPr>
          <w:rFonts w:ascii="Times New Roman" w:hAnsi="Times New Roman"/>
          <w:sz w:val="24"/>
          <w:szCs w:val="24"/>
        </w:rPr>
      </w:pPr>
    </w:p>
    <w:p w:rsidR="00DA3718" w:rsidRPr="00B04BE1" w:rsidRDefault="00DA3718" w:rsidP="00DA3718">
      <w:pPr>
        <w:numPr>
          <w:ilvl w:val="0"/>
          <w:numId w:val="34"/>
        </w:numPr>
        <w:tabs>
          <w:tab w:val="left" w:pos="1325"/>
        </w:tabs>
        <w:spacing w:after="0" w:line="238" w:lineRule="auto"/>
        <w:ind w:left="260" w:right="120" w:firstLine="711"/>
        <w:rPr>
          <w:rFonts w:ascii="Times New Roman" w:eastAsia="Times New Roman" w:hAnsi="Times New Roman"/>
          <w:sz w:val="24"/>
          <w:szCs w:val="24"/>
        </w:rPr>
      </w:pPr>
      <w:r w:rsidRPr="00B04BE1">
        <w:rPr>
          <w:rFonts w:ascii="Times New Roman" w:eastAsia="Times New Roman" w:hAnsi="Times New Roman"/>
          <w:sz w:val="24"/>
          <w:szCs w:val="24"/>
        </w:rPr>
        <w:t>завершение краткого описания структуры и содержания КИМ ЕГЭ по иностранным языкам подчеркнем, что все задания имеют коммуникативный характер, построены на аутентичных текстах и требуют определенного уровня развития не только коммуникативных, но и метапредметных, когнитивных умений. Как можно видеть из приведенного перечня, проверяемые в ЕГЭ по иностранным языкам умения и навыки полностью соответствуют требованиям ФГОС среднего общего образования и демонстрируют широкие диагностические возможности экзаменационной модели.</w:t>
      </w:r>
    </w:p>
    <w:p w:rsidR="00DA3718" w:rsidRPr="00B04BE1" w:rsidRDefault="00DA3718" w:rsidP="00DA3718">
      <w:pPr>
        <w:numPr>
          <w:ilvl w:val="0"/>
          <w:numId w:val="34"/>
        </w:numPr>
        <w:tabs>
          <w:tab w:val="left" w:pos="1214"/>
        </w:tabs>
        <w:spacing w:after="0" w:line="236" w:lineRule="auto"/>
        <w:ind w:left="260" w:right="120" w:firstLine="711"/>
        <w:rPr>
          <w:rFonts w:ascii="Times New Roman" w:eastAsia="Times New Roman" w:hAnsi="Times New Roman"/>
          <w:sz w:val="24"/>
          <w:szCs w:val="24"/>
        </w:rPr>
      </w:pPr>
      <w:r w:rsidRPr="00B04BE1">
        <w:rPr>
          <w:rFonts w:ascii="Times New Roman" w:eastAsia="Times New Roman" w:hAnsi="Times New Roman"/>
          <w:sz w:val="24"/>
          <w:szCs w:val="24"/>
        </w:rPr>
        <w:t>2017 г. в КИМ ЕГЭ по иностранным языкам изменений внесено не было. Была уточнена формулировка задания 3 устной части при сохранении объекта контроля, что облегчило экзаменуемым выполнение данного задания.</w:t>
      </w:r>
    </w:p>
    <w:p w:rsidR="00DA3718" w:rsidRPr="00B04BE1" w:rsidRDefault="00DA3718" w:rsidP="00DA3718">
      <w:pPr>
        <w:spacing w:line="1" w:lineRule="exact"/>
        <w:rPr>
          <w:rFonts w:ascii="Times New Roman" w:eastAsia="Times New Roman" w:hAnsi="Times New Roman"/>
          <w:sz w:val="24"/>
          <w:szCs w:val="24"/>
        </w:rPr>
      </w:pPr>
    </w:p>
    <w:p w:rsidR="00DA3718" w:rsidRPr="00B04BE1" w:rsidRDefault="00DA3718" w:rsidP="00DA3718">
      <w:pPr>
        <w:rPr>
          <w:rFonts w:ascii="Times New Roman" w:eastAsia="Times New Roman" w:hAnsi="Times New Roman"/>
          <w:sz w:val="24"/>
          <w:szCs w:val="24"/>
        </w:rPr>
      </w:pPr>
      <w:r w:rsidRPr="00B04BE1">
        <w:rPr>
          <w:rFonts w:ascii="Times New Roman" w:eastAsia="Times New Roman" w:hAnsi="Times New Roman"/>
          <w:sz w:val="24"/>
          <w:szCs w:val="24"/>
        </w:rPr>
        <w:t>Английский язык</w:t>
      </w:r>
    </w:p>
    <w:tbl>
      <w:tblPr>
        <w:tblW w:w="0" w:type="auto"/>
        <w:tblInd w:w="150" w:type="dxa"/>
        <w:tblLayout w:type="fixed"/>
        <w:tblCellMar>
          <w:left w:w="0" w:type="dxa"/>
          <w:right w:w="0" w:type="dxa"/>
        </w:tblCellMar>
        <w:tblLook w:val="04A0"/>
      </w:tblPr>
      <w:tblGrid>
        <w:gridCol w:w="4880"/>
        <w:gridCol w:w="4720"/>
      </w:tblGrid>
      <w:tr w:rsidR="00DA3718" w:rsidRPr="00B04BE1" w:rsidTr="00DA3718">
        <w:trPr>
          <w:trHeight w:val="269"/>
        </w:trPr>
        <w:tc>
          <w:tcPr>
            <w:tcW w:w="4880" w:type="dxa"/>
            <w:tcBorders>
              <w:top w:val="single" w:sz="8" w:space="0" w:color="auto"/>
              <w:left w:val="single" w:sz="8" w:space="0" w:color="auto"/>
              <w:bottom w:val="single" w:sz="8" w:space="0" w:color="auto"/>
              <w:right w:val="single" w:sz="8" w:space="0" w:color="auto"/>
            </w:tcBorders>
            <w:vAlign w:val="bottom"/>
          </w:tcPr>
          <w:p w:rsidR="00DA3718" w:rsidRPr="00B04BE1" w:rsidRDefault="00DA3718" w:rsidP="00DA3718">
            <w:pPr>
              <w:spacing w:after="0"/>
              <w:ind w:left="2160"/>
              <w:rPr>
                <w:rFonts w:ascii="Times New Roman" w:hAnsi="Times New Roman"/>
                <w:sz w:val="20"/>
                <w:szCs w:val="20"/>
              </w:rPr>
            </w:pPr>
            <w:r w:rsidRPr="00B04BE1">
              <w:rPr>
                <w:rFonts w:ascii="Times New Roman" w:eastAsia="Times New Roman" w:hAnsi="Times New Roman"/>
                <w:b/>
                <w:bCs/>
                <w:sz w:val="20"/>
                <w:szCs w:val="20"/>
              </w:rPr>
              <w:t>2016</w:t>
            </w:r>
          </w:p>
        </w:tc>
        <w:tc>
          <w:tcPr>
            <w:tcW w:w="4720" w:type="dxa"/>
            <w:tcBorders>
              <w:top w:val="single" w:sz="8" w:space="0" w:color="auto"/>
              <w:bottom w:val="single" w:sz="8" w:space="0" w:color="auto"/>
              <w:right w:val="single" w:sz="8" w:space="0" w:color="auto"/>
            </w:tcBorders>
            <w:vAlign w:val="bottom"/>
          </w:tcPr>
          <w:p w:rsidR="00DA3718" w:rsidRPr="00B04BE1" w:rsidRDefault="00DA3718" w:rsidP="00DA3718">
            <w:pPr>
              <w:spacing w:after="0"/>
              <w:ind w:left="2080"/>
              <w:rPr>
                <w:rFonts w:ascii="Times New Roman" w:hAnsi="Times New Roman"/>
                <w:sz w:val="20"/>
                <w:szCs w:val="20"/>
              </w:rPr>
            </w:pPr>
            <w:r w:rsidRPr="00B04BE1">
              <w:rPr>
                <w:rFonts w:ascii="Times New Roman" w:eastAsia="Times New Roman" w:hAnsi="Times New Roman"/>
                <w:b/>
                <w:bCs/>
                <w:sz w:val="20"/>
                <w:szCs w:val="20"/>
              </w:rPr>
              <w:t>2017</w:t>
            </w:r>
          </w:p>
        </w:tc>
      </w:tr>
      <w:tr w:rsidR="00DA3718" w:rsidRPr="00B04BE1" w:rsidTr="00DA3718">
        <w:trPr>
          <w:trHeight w:val="262"/>
        </w:trPr>
        <w:tc>
          <w:tcPr>
            <w:tcW w:w="4880" w:type="dxa"/>
            <w:tcBorders>
              <w:left w:val="single" w:sz="8" w:space="0" w:color="auto"/>
              <w:right w:val="single" w:sz="8" w:space="0" w:color="auto"/>
            </w:tcBorders>
            <w:vAlign w:val="bottom"/>
          </w:tcPr>
          <w:p w:rsidR="00DA3718" w:rsidRPr="00B04BE1" w:rsidRDefault="00DA3718" w:rsidP="00DA3718">
            <w:pPr>
              <w:spacing w:after="0"/>
              <w:ind w:left="119"/>
              <w:rPr>
                <w:rFonts w:ascii="Times New Roman" w:hAnsi="Times New Roman"/>
                <w:sz w:val="20"/>
                <w:szCs w:val="20"/>
                <w:lang w:val="en-US"/>
              </w:rPr>
            </w:pPr>
            <w:r w:rsidRPr="00B04BE1">
              <w:rPr>
                <w:rFonts w:ascii="Times New Roman" w:eastAsia="Times New Roman" w:hAnsi="Times New Roman"/>
                <w:sz w:val="20"/>
                <w:szCs w:val="20"/>
                <w:lang w:val="en-US"/>
              </w:rPr>
              <w:t xml:space="preserve">Task 3. </w:t>
            </w:r>
            <w:r w:rsidRPr="00B04BE1">
              <w:rPr>
                <w:rFonts w:ascii="Times New Roman" w:eastAsia="Times New Roman" w:hAnsi="Times New Roman"/>
                <w:b/>
                <w:bCs/>
                <w:sz w:val="20"/>
                <w:szCs w:val="20"/>
                <w:lang w:val="en-US"/>
              </w:rPr>
              <w:t>Imagine</w:t>
            </w:r>
            <w:r w:rsidRPr="00B04BE1">
              <w:rPr>
                <w:rFonts w:ascii="Times New Roman" w:eastAsia="Times New Roman" w:hAnsi="Times New Roman"/>
                <w:sz w:val="20"/>
                <w:szCs w:val="20"/>
                <w:lang w:val="en-US"/>
              </w:rPr>
              <w:t xml:space="preserve"> that these are photos from</w:t>
            </w:r>
          </w:p>
        </w:tc>
        <w:tc>
          <w:tcPr>
            <w:tcW w:w="4720" w:type="dxa"/>
            <w:tcBorders>
              <w:right w:val="single" w:sz="8" w:space="0" w:color="auto"/>
            </w:tcBorders>
            <w:vAlign w:val="bottom"/>
          </w:tcPr>
          <w:p w:rsidR="00DA3718" w:rsidRPr="00B04BE1" w:rsidRDefault="00DA3718" w:rsidP="00DA3718">
            <w:pPr>
              <w:spacing w:after="0"/>
              <w:ind w:left="23"/>
              <w:rPr>
                <w:rFonts w:ascii="Times New Roman" w:hAnsi="Times New Roman"/>
                <w:sz w:val="20"/>
                <w:szCs w:val="20"/>
                <w:lang w:val="en-US"/>
              </w:rPr>
            </w:pPr>
            <w:r w:rsidRPr="00B04BE1">
              <w:rPr>
                <w:rFonts w:ascii="Times New Roman" w:eastAsia="Times New Roman" w:hAnsi="Times New Roman"/>
                <w:sz w:val="20"/>
                <w:szCs w:val="20"/>
                <w:lang w:val="en-US"/>
              </w:rPr>
              <w:t>Task 3. These are photos from your photo</w:t>
            </w:r>
          </w:p>
        </w:tc>
      </w:tr>
      <w:tr w:rsidR="00DA3718" w:rsidRPr="00B04BE1" w:rsidTr="00DA3718">
        <w:trPr>
          <w:trHeight w:val="276"/>
        </w:trPr>
        <w:tc>
          <w:tcPr>
            <w:tcW w:w="4880" w:type="dxa"/>
            <w:tcBorders>
              <w:left w:val="single" w:sz="8" w:space="0" w:color="auto"/>
              <w:right w:val="single" w:sz="8" w:space="0" w:color="auto"/>
            </w:tcBorders>
            <w:vAlign w:val="bottom"/>
          </w:tcPr>
          <w:p w:rsidR="00DA3718" w:rsidRPr="00B04BE1" w:rsidRDefault="00DA3718" w:rsidP="00DA3718">
            <w:pPr>
              <w:spacing w:after="0"/>
              <w:ind w:left="119"/>
              <w:rPr>
                <w:rFonts w:ascii="Times New Roman" w:hAnsi="Times New Roman"/>
                <w:sz w:val="20"/>
                <w:szCs w:val="20"/>
                <w:lang w:val="en-US"/>
              </w:rPr>
            </w:pPr>
            <w:r w:rsidRPr="00B04BE1">
              <w:rPr>
                <w:rFonts w:ascii="Times New Roman" w:eastAsia="Times New Roman" w:hAnsi="Times New Roman"/>
                <w:sz w:val="20"/>
                <w:szCs w:val="20"/>
                <w:lang w:val="en-US"/>
              </w:rPr>
              <w:t>your photo album. Choose one photo to</w:t>
            </w:r>
          </w:p>
        </w:tc>
        <w:tc>
          <w:tcPr>
            <w:tcW w:w="4720" w:type="dxa"/>
            <w:tcBorders>
              <w:right w:val="single" w:sz="8" w:space="0" w:color="auto"/>
            </w:tcBorders>
            <w:vAlign w:val="bottom"/>
          </w:tcPr>
          <w:p w:rsidR="00DA3718" w:rsidRPr="00B04BE1" w:rsidRDefault="00DA3718" w:rsidP="00DA3718">
            <w:pPr>
              <w:spacing w:after="0"/>
              <w:ind w:left="23"/>
              <w:rPr>
                <w:rFonts w:ascii="Times New Roman" w:hAnsi="Times New Roman"/>
                <w:sz w:val="20"/>
                <w:szCs w:val="20"/>
              </w:rPr>
            </w:pPr>
            <w:r w:rsidRPr="00B04BE1">
              <w:rPr>
                <w:rFonts w:ascii="Times New Roman" w:eastAsia="Times New Roman" w:hAnsi="Times New Roman"/>
                <w:sz w:val="20"/>
                <w:szCs w:val="20"/>
              </w:rPr>
              <w:t>album.</w:t>
            </w:r>
          </w:p>
        </w:tc>
      </w:tr>
      <w:tr w:rsidR="00DA3718" w:rsidRPr="00B04BE1" w:rsidTr="00DA3718">
        <w:trPr>
          <w:trHeight w:val="279"/>
        </w:trPr>
        <w:tc>
          <w:tcPr>
            <w:tcW w:w="4880" w:type="dxa"/>
            <w:tcBorders>
              <w:left w:val="single" w:sz="8" w:space="0" w:color="auto"/>
              <w:bottom w:val="single" w:sz="8" w:space="0" w:color="auto"/>
              <w:right w:val="single" w:sz="8" w:space="0" w:color="auto"/>
            </w:tcBorders>
            <w:vAlign w:val="bottom"/>
          </w:tcPr>
          <w:p w:rsidR="00DA3718" w:rsidRPr="00B04BE1" w:rsidRDefault="00DA3718" w:rsidP="00DA3718">
            <w:pPr>
              <w:spacing w:after="0"/>
              <w:ind w:left="119"/>
              <w:rPr>
                <w:rFonts w:ascii="Times New Roman" w:hAnsi="Times New Roman"/>
                <w:sz w:val="20"/>
                <w:szCs w:val="20"/>
              </w:rPr>
            </w:pPr>
            <w:r w:rsidRPr="00B04BE1">
              <w:rPr>
                <w:rFonts w:ascii="Times New Roman" w:eastAsia="Times New Roman" w:hAnsi="Times New Roman"/>
                <w:b/>
                <w:bCs/>
                <w:sz w:val="20"/>
                <w:szCs w:val="20"/>
              </w:rPr>
              <w:t xml:space="preserve">present </w:t>
            </w:r>
            <w:r w:rsidRPr="00B04BE1">
              <w:rPr>
                <w:rFonts w:ascii="Times New Roman" w:eastAsia="Times New Roman" w:hAnsi="Times New Roman"/>
                <w:sz w:val="20"/>
                <w:szCs w:val="20"/>
              </w:rPr>
              <w:t>to your friend.</w:t>
            </w:r>
          </w:p>
        </w:tc>
        <w:tc>
          <w:tcPr>
            <w:tcW w:w="4720" w:type="dxa"/>
            <w:tcBorders>
              <w:bottom w:val="single" w:sz="8" w:space="0" w:color="auto"/>
              <w:right w:val="single" w:sz="8" w:space="0" w:color="auto"/>
            </w:tcBorders>
            <w:vAlign w:val="bottom"/>
          </w:tcPr>
          <w:p w:rsidR="00DA3718" w:rsidRPr="00B04BE1" w:rsidRDefault="00DA3718" w:rsidP="00DA3718">
            <w:pPr>
              <w:spacing w:after="0"/>
              <w:ind w:left="23"/>
              <w:rPr>
                <w:rFonts w:ascii="Times New Roman" w:hAnsi="Times New Roman"/>
                <w:sz w:val="20"/>
                <w:szCs w:val="20"/>
                <w:lang w:val="en-US"/>
              </w:rPr>
            </w:pPr>
            <w:r w:rsidRPr="00B04BE1">
              <w:rPr>
                <w:rFonts w:ascii="Times New Roman" w:eastAsia="Times New Roman" w:hAnsi="Times New Roman"/>
                <w:sz w:val="20"/>
                <w:szCs w:val="20"/>
                <w:lang w:val="en-US"/>
              </w:rPr>
              <w:t xml:space="preserve">Choose one photo to </w:t>
            </w:r>
            <w:r w:rsidRPr="00B04BE1">
              <w:rPr>
                <w:rFonts w:ascii="Times New Roman" w:eastAsia="Times New Roman" w:hAnsi="Times New Roman"/>
                <w:b/>
                <w:bCs/>
                <w:sz w:val="20"/>
                <w:szCs w:val="20"/>
                <w:lang w:val="en-US"/>
              </w:rPr>
              <w:t>describe</w:t>
            </w:r>
            <w:r w:rsidRPr="00B04BE1">
              <w:rPr>
                <w:rFonts w:ascii="Times New Roman" w:eastAsia="Times New Roman" w:hAnsi="Times New Roman"/>
                <w:sz w:val="20"/>
                <w:szCs w:val="20"/>
                <w:lang w:val="en-US"/>
              </w:rPr>
              <w:t xml:space="preserve"> to your friend.</w:t>
            </w:r>
          </w:p>
        </w:tc>
      </w:tr>
      <w:tr w:rsidR="00DA3718" w:rsidRPr="00B04BE1" w:rsidTr="00DA3718">
        <w:trPr>
          <w:trHeight w:val="542"/>
        </w:trPr>
        <w:tc>
          <w:tcPr>
            <w:tcW w:w="4880" w:type="dxa"/>
            <w:tcBorders>
              <w:bottom w:val="single" w:sz="8" w:space="0" w:color="auto"/>
            </w:tcBorders>
            <w:vAlign w:val="bottom"/>
          </w:tcPr>
          <w:p w:rsidR="00DA3718" w:rsidRPr="00B04BE1" w:rsidRDefault="00DA3718" w:rsidP="00DA3718">
            <w:pPr>
              <w:spacing w:after="0"/>
              <w:rPr>
                <w:rFonts w:ascii="Times New Roman" w:hAnsi="Times New Roman"/>
                <w:sz w:val="20"/>
                <w:szCs w:val="20"/>
              </w:rPr>
            </w:pPr>
            <w:r w:rsidRPr="00B04BE1">
              <w:rPr>
                <w:rFonts w:ascii="Times New Roman" w:eastAsia="Times New Roman" w:hAnsi="Times New Roman"/>
                <w:sz w:val="20"/>
                <w:szCs w:val="20"/>
              </w:rPr>
              <w:t>Немецкий язык</w:t>
            </w:r>
          </w:p>
        </w:tc>
        <w:tc>
          <w:tcPr>
            <w:tcW w:w="4720" w:type="dxa"/>
            <w:tcBorders>
              <w:bottom w:val="single" w:sz="8" w:space="0" w:color="auto"/>
            </w:tcBorders>
            <w:vAlign w:val="bottom"/>
          </w:tcPr>
          <w:p w:rsidR="00DA3718" w:rsidRPr="00B04BE1" w:rsidRDefault="00DA3718" w:rsidP="00DA3718">
            <w:pPr>
              <w:spacing w:after="0"/>
              <w:rPr>
                <w:rFonts w:ascii="Times New Roman" w:hAnsi="Times New Roman"/>
                <w:sz w:val="20"/>
                <w:szCs w:val="20"/>
              </w:rPr>
            </w:pPr>
          </w:p>
        </w:tc>
      </w:tr>
      <w:tr w:rsidR="00DA3718" w:rsidRPr="00B04BE1" w:rsidTr="00DA3718">
        <w:trPr>
          <w:trHeight w:val="267"/>
        </w:trPr>
        <w:tc>
          <w:tcPr>
            <w:tcW w:w="4880" w:type="dxa"/>
            <w:tcBorders>
              <w:left w:val="single" w:sz="8" w:space="0" w:color="auto"/>
              <w:bottom w:val="single" w:sz="8" w:space="0" w:color="auto"/>
              <w:right w:val="single" w:sz="8" w:space="0" w:color="auto"/>
            </w:tcBorders>
            <w:vAlign w:val="bottom"/>
          </w:tcPr>
          <w:p w:rsidR="00DA3718" w:rsidRPr="00B04BE1" w:rsidRDefault="00DA3718" w:rsidP="00DA3718">
            <w:pPr>
              <w:spacing w:after="0"/>
              <w:ind w:left="2160"/>
              <w:rPr>
                <w:rFonts w:ascii="Times New Roman" w:hAnsi="Times New Roman"/>
                <w:sz w:val="20"/>
                <w:szCs w:val="20"/>
              </w:rPr>
            </w:pPr>
            <w:r w:rsidRPr="00B04BE1">
              <w:rPr>
                <w:rFonts w:ascii="Times New Roman" w:eastAsia="Times New Roman" w:hAnsi="Times New Roman"/>
                <w:b/>
                <w:bCs/>
                <w:sz w:val="20"/>
                <w:szCs w:val="20"/>
              </w:rPr>
              <w:t>2016</w:t>
            </w:r>
          </w:p>
        </w:tc>
        <w:tc>
          <w:tcPr>
            <w:tcW w:w="4720" w:type="dxa"/>
            <w:tcBorders>
              <w:bottom w:val="single" w:sz="8" w:space="0" w:color="auto"/>
              <w:right w:val="single" w:sz="8" w:space="0" w:color="auto"/>
            </w:tcBorders>
            <w:vAlign w:val="bottom"/>
          </w:tcPr>
          <w:p w:rsidR="00DA3718" w:rsidRPr="00B04BE1" w:rsidRDefault="00DA3718" w:rsidP="00DA3718">
            <w:pPr>
              <w:spacing w:after="0"/>
              <w:ind w:left="2080"/>
              <w:rPr>
                <w:rFonts w:ascii="Times New Roman" w:hAnsi="Times New Roman"/>
                <w:sz w:val="20"/>
                <w:szCs w:val="20"/>
              </w:rPr>
            </w:pPr>
            <w:r w:rsidRPr="00B04BE1">
              <w:rPr>
                <w:rFonts w:ascii="Times New Roman" w:eastAsia="Times New Roman" w:hAnsi="Times New Roman"/>
                <w:b/>
                <w:bCs/>
                <w:sz w:val="20"/>
                <w:szCs w:val="20"/>
              </w:rPr>
              <w:t>2017</w:t>
            </w:r>
          </w:p>
        </w:tc>
      </w:tr>
      <w:tr w:rsidR="00DA3718" w:rsidRPr="00B04BE1" w:rsidTr="00DA3718">
        <w:trPr>
          <w:trHeight w:val="262"/>
        </w:trPr>
        <w:tc>
          <w:tcPr>
            <w:tcW w:w="4880" w:type="dxa"/>
            <w:tcBorders>
              <w:left w:val="single" w:sz="8" w:space="0" w:color="auto"/>
              <w:right w:val="single" w:sz="8" w:space="0" w:color="auto"/>
            </w:tcBorders>
            <w:vAlign w:val="bottom"/>
          </w:tcPr>
          <w:p w:rsidR="00DA3718" w:rsidRPr="00B04BE1" w:rsidRDefault="00DA3718" w:rsidP="00DA3718">
            <w:pPr>
              <w:spacing w:after="0"/>
              <w:ind w:left="119"/>
              <w:rPr>
                <w:rFonts w:ascii="Times New Roman" w:hAnsi="Times New Roman"/>
                <w:sz w:val="20"/>
                <w:szCs w:val="20"/>
                <w:lang w:val="en-US"/>
              </w:rPr>
            </w:pPr>
            <w:r w:rsidRPr="00B04BE1">
              <w:rPr>
                <w:rFonts w:ascii="Times New Roman" w:eastAsia="Times New Roman" w:hAnsi="Times New Roman"/>
                <w:sz w:val="20"/>
                <w:szCs w:val="20"/>
                <w:lang w:val="en-US"/>
              </w:rPr>
              <w:t xml:space="preserve">Task 3. </w:t>
            </w:r>
            <w:r w:rsidRPr="00B04BE1">
              <w:rPr>
                <w:rFonts w:ascii="Times New Roman" w:eastAsia="Times New Roman" w:hAnsi="Times New Roman"/>
                <w:b/>
                <w:bCs/>
                <w:sz w:val="20"/>
                <w:szCs w:val="20"/>
                <w:lang w:val="en-US"/>
              </w:rPr>
              <w:t>Stellen Sie sich vor</w:t>
            </w:r>
            <w:r w:rsidRPr="00B04BE1">
              <w:rPr>
                <w:rFonts w:ascii="Times New Roman" w:eastAsia="Times New Roman" w:hAnsi="Times New Roman"/>
                <w:sz w:val="20"/>
                <w:szCs w:val="20"/>
                <w:lang w:val="en-US"/>
              </w:rPr>
              <w:t>, dass diese Fotos</w:t>
            </w:r>
          </w:p>
        </w:tc>
        <w:tc>
          <w:tcPr>
            <w:tcW w:w="4720" w:type="dxa"/>
            <w:tcBorders>
              <w:right w:val="single" w:sz="8" w:space="0" w:color="auto"/>
            </w:tcBorders>
            <w:vAlign w:val="bottom"/>
          </w:tcPr>
          <w:p w:rsidR="00DA3718" w:rsidRPr="00B04BE1" w:rsidRDefault="00DA3718" w:rsidP="00DA3718">
            <w:pPr>
              <w:spacing w:after="0"/>
              <w:ind w:left="23"/>
              <w:rPr>
                <w:rFonts w:ascii="Times New Roman" w:hAnsi="Times New Roman"/>
                <w:sz w:val="20"/>
                <w:szCs w:val="20"/>
                <w:lang w:val="en-US"/>
              </w:rPr>
            </w:pPr>
            <w:r w:rsidRPr="00B04BE1">
              <w:rPr>
                <w:rFonts w:ascii="Times New Roman" w:eastAsia="Times New Roman" w:hAnsi="Times New Roman"/>
                <w:sz w:val="20"/>
                <w:szCs w:val="20"/>
                <w:lang w:val="en-US"/>
              </w:rPr>
              <w:t>Aufgabe 3. Die drei Fotos stammen aus Ihrem</w:t>
            </w:r>
          </w:p>
        </w:tc>
      </w:tr>
      <w:tr w:rsidR="00DA3718" w:rsidRPr="00B04BE1" w:rsidTr="00DA3718">
        <w:trPr>
          <w:trHeight w:val="276"/>
        </w:trPr>
        <w:tc>
          <w:tcPr>
            <w:tcW w:w="4880" w:type="dxa"/>
            <w:tcBorders>
              <w:left w:val="single" w:sz="8" w:space="0" w:color="auto"/>
              <w:right w:val="single" w:sz="8" w:space="0" w:color="auto"/>
            </w:tcBorders>
            <w:vAlign w:val="bottom"/>
          </w:tcPr>
          <w:p w:rsidR="00DA3718" w:rsidRPr="00B04BE1" w:rsidRDefault="00DA3718" w:rsidP="00DA3718">
            <w:pPr>
              <w:spacing w:after="0"/>
              <w:ind w:left="119"/>
              <w:rPr>
                <w:rFonts w:ascii="Times New Roman" w:hAnsi="Times New Roman"/>
                <w:sz w:val="20"/>
                <w:szCs w:val="20"/>
                <w:lang w:val="en-US"/>
              </w:rPr>
            </w:pPr>
            <w:r w:rsidRPr="00B04BE1">
              <w:rPr>
                <w:rFonts w:ascii="Times New Roman" w:eastAsia="Times New Roman" w:hAnsi="Times New Roman"/>
                <w:sz w:val="20"/>
                <w:szCs w:val="20"/>
                <w:lang w:val="en-US"/>
              </w:rPr>
              <w:t>aus Ihrem Fotoalbum stammen. Wählen Sie ein</w:t>
            </w:r>
          </w:p>
        </w:tc>
        <w:tc>
          <w:tcPr>
            <w:tcW w:w="4720" w:type="dxa"/>
            <w:tcBorders>
              <w:right w:val="single" w:sz="8" w:space="0" w:color="auto"/>
            </w:tcBorders>
            <w:vAlign w:val="bottom"/>
          </w:tcPr>
          <w:p w:rsidR="00DA3718" w:rsidRPr="00B04BE1" w:rsidRDefault="00DA3718" w:rsidP="00DA3718">
            <w:pPr>
              <w:spacing w:after="0"/>
              <w:ind w:left="23"/>
              <w:rPr>
                <w:rFonts w:ascii="Times New Roman" w:hAnsi="Times New Roman"/>
                <w:sz w:val="20"/>
                <w:szCs w:val="20"/>
                <w:lang w:val="en-US"/>
              </w:rPr>
            </w:pPr>
            <w:r w:rsidRPr="00B04BE1">
              <w:rPr>
                <w:rFonts w:ascii="Times New Roman" w:eastAsia="Times New Roman" w:hAnsi="Times New Roman"/>
                <w:sz w:val="20"/>
                <w:szCs w:val="20"/>
                <w:lang w:val="en-US"/>
              </w:rPr>
              <w:t>Fotoalbum. Wählen Sie ein Foto und</w:t>
            </w:r>
          </w:p>
        </w:tc>
      </w:tr>
      <w:tr w:rsidR="00DA3718" w:rsidRPr="00B04BE1" w:rsidTr="00DA3718">
        <w:trPr>
          <w:trHeight w:val="276"/>
        </w:trPr>
        <w:tc>
          <w:tcPr>
            <w:tcW w:w="4880" w:type="dxa"/>
            <w:tcBorders>
              <w:left w:val="single" w:sz="8" w:space="0" w:color="auto"/>
              <w:right w:val="single" w:sz="8" w:space="0" w:color="auto"/>
            </w:tcBorders>
            <w:vAlign w:val="bottom"/>
          </w:tcPr>
          <w:p w:rsidR="00DA3718" w:rsidRPr="00B04BE1" w:rsidRDefault="00DA3718" w:rsidP="00DA3718">
            <w:pPr>
              <w:spacing w:after="0"/>
              <w:ind w:left="119"/>
              <w:rPr>
                <w:rFonts w:ascii="Times New Roman" w:hAnsi="Times New Roman"/>
                <w:sz w:val="20"/>
                <w:szCs w:val="20"/>
                <w:lang w:val="en-US"/>
              </w:rPr>
            </w:pPr>
            <w:r w:rsidRPr="00B04BE1">
              <w:rPr>
                <w:rFonts w:ascii="Times New Roman" w:eastAsia="Times New Roman" w:hAnsi="Times New Roman"/>
                <w:sz w:val="20"/>
                <w:szCs w:val="20"/>
                <w:lang w:val="en-US"/>
              </w:rPr>
              <w:t>Foto, um es Ihrem Freund/Ihrer Freundin zu</w:t>
            </w:r>
          </w:p>
        </w:tc>
        <w:tc>
          <w:tcPr>
            <w:tcW w:w="4720" w:type="dxa"/>
            <w:tcBorders>
              <w:right w:val="single" w:sz="8" w:space="0" w:color="auto"/>
            </w:tcBorders>
            <w:vAlign w:val="bottom"/>
          </w:tcPr>
          <w:p w:rsidR="00DA3718" w:rsidRPr="00B04BE1" w:rsidRDefault="00DA3718" w:rsidP="00DA3718">
            <w:pPr>
              <w:spacing w:after="0"/>
              <w:ind w:left="23"/>
              <w:rPr>
                <w:rFonts w:ascii="Times New Roman" w:hAnsi="Times New Roman"/>
                <w:sz w:val="20"/>
                <w:szCs w:val="20"/>
                <w:lang w:val="en-US"/>
              </w:rPr>
            </w:pPr>
            <w:r w:rsidRPr="00B04BE1">
              <w:rPr>
                <w:rFonts w:ascii="Times New Roman" w:eastAsia="Times New Roman" w:hAnsi="Times New Roman"/>
                <w:b/>
                <w:bCs/>
                <w:sz w:val="20"/>
                <w:szCs w:val="20"/>
                <w:lang w:val="en-US"/>
              </w:rPr>
              <w:t xml:space="preserve">beschreiben </w:t>
            </w:r>
            <w:r w:rsidRPr="00B04BE1">
              <w:rPr>
                <w:rFonts w:ascii="Times New Roman" w:eastAsia="Times New Roman" w:hAnsi="Times New Roman"/>
                <w:sz w:val="20"/>
                <w:szCs w:val="20"/>
                <w:lang w:val="en-US"/>
              </w:rPr>
              <w:t>Sie es Ihrem Freund/Ihrer</w:t>
            </w:r>
          </w:p>
        </w:tc>
      </w:tr>
      <w:tr w:rsidR="00DA3718" w:rsidRPr="00B04BE1" w:rsidTr="00DA3718">
        <w:trPr>
          <w:trHeight w:val="276"/>
        </w:trPr>
        <w:tc>
          <w:tcPr>
            <w:tcW w:w="4880" w:type="dxa"/>
            <w:tcBorders>
              <w:left w:val="single" w:sz="8" w:space="0" w:color="auto"/>
              <w:right w:val="single" w:sz="8" w:space="0" w:color="auto"/>
            </w:tcBorders>
            <w:vAlign w:val="bottom"/>
          </w:tcPr>
          <w:p w:rsidR="00DA3718" w:rsidRPr="00B04BE1" w:rsidRDefault="00DA3718" w:rsidP="00DA3718">
            <w:pPr>
              <w:spacing w:after="0"/>
              <w:ind w:left="119"/>
              <w:rPr>
                <w:rFonts w:ascii="Times New Roman" w:hAnsi="Times New Roman"/>
                <w:sz w:val="20"/>
                <w:szCs w:val="20"/>
              </w:rPr>
            </w:pPr>
            <w:r w:rsidRPr="00B04BE1">
              <w:rPr>
                <w:rFonts w:ascii="Times New Roman" w:eastAsia="Times New Roman" w:hAnsi="Times New Roman"/>
                <w:sz w:val="20"/>
                <w:szCs w:val="20"/>
              </w:rPr>
              <w:t>zeigen</w:t>
            </w:r>
          </w:p>
        </w:tc>
        <w:tc>
          <w:tcPr>
            <w:tcW w:w="4720" w:type="dxa"/>
            <w:tcBorders>
              <w:right w:val="single" w:sz="8" w:space="0" w:color="auto"/>
            </w:tcBorders>
            <w:vAlign w:val="bottom"/>
          </w:tcPr>
          <w:p w:rsidR="00DA3718" w:rsidRPr="00B04BE1" w:rsidRDefault="00DA3718" w:rsidP="00DA3718">
            <w:pPr>
              <w:spacing w:after="0"/>
              <w:ind w:left="23"/>
              <w:rPr>
                <w:rFonts w:ascii="Times New Roman" w:hAnsi="Times New Roman"/>
                <w:sz w:val="20"/>
                <w:szCs w:val="20"/>
              </w:rPr>
            </w:pPr>
            <w:r w:rsidRPr="00B04BE1">
              <w:rPr>
                <w:rFonts w:ascii="Times New Roman" w:eastAsia="Times New Roman" w:hAnsi="Times New Roman"/>
                <w:sz w:val="20"/>
                <w:szCs w:val="20"/>
              </w:rPr>
              <w:t>Freundin.</w:t>
            </w:r>
          </w:p>
        </w:tc>
      </w:tr>
      <w:tr w:rsidR="00DA3718" w:rsidRPr="00B04BE1" w:rsidTr="00DA3718">
        <w:trPr>
          <w:trHeight w:val="279"/>
        </w:trPr>
        <w:tc>
          <w:tcPr>
            <w:tcW w:w="4880" w:type="dxa"/>
            <w:tcBorders>
              <w:left w:val="single" w:sz="8" w:space="0" w:color="auto"/>
              <w:bottom w:val="single" w:sz="8" w:space="0" w:color="auto"/>
              <w:right w:val="single" w:sz="8" w:space="0" w:color="auto"/>
            </w:tcBorders>
            <w:vAlign w:val="bottom"/>
          </w:tcPr>
          <w:p w:rsidR="00DA3718" w:rsidRPr="00B04BE1" w:rsidRDefault="00DA3718" w:rsidP="00DA3718">
            <w:pPr>
              <w:spacing w:after="0"/>
              <w:rPr>
                <w:rFonts w:ascii="Times New Roman" w:hAnsi="Times New Roman"/>
                <w:sz w:val="20"/>
                <w:szCs w:val="20"/>
              </w:rPr>
            </w:pPr>
            <w:r w:rsidRPr="00B04BE1">
              <w:rPr>
                <w:rFonts w:ascii="Times New Roman" w:eastAsia="Times New Roman" w:hAnsi="Times New Roman"/>
                <w:sz w:val="20"/>
                <w:szCs w:val="20"/>
              </w:rPr>
              <w:t xml:space="preserve">und </w:t>
            </w:r>
            <w:r w:rsidRPr="00B04BE1">
              <w:rPr>
                <w:rFonts w:ascii="Times New Roman" w:eastAsia="Times New Roman" w:hAnsi="Times New Roman"/>
                <w:b/>
                <w:bCs/>
                <w:sz w:val="20"/>
                <w:szCs w:val="20"/>
              </w:rPr>
              <w:t>darüber zu erzählen</w:t>
            </w:r>
            <w:r w:rsidRPr="00B04BE1">
              <w:rPr>
                <w:rFonts w:ascii="Times New Roman" w:eastAsia="Times New Roman" w:hAnsi="Times New Roman"/>
                <w:sz w:val="20"/>
                <w:szCs w:val="20"/>
              </w:rPr>
              <w:t>.</w:t>
            </w:r>
          </w:p>
        </w:tc>
        <w:tc>
          <w:tcPr>
            <w:tcW w:w="4720" w:type="dxa"/>
            <w:tcBorders>
              <w:bottom w:val="single" w:sz="8" w:space="0" w:color="auto"/>
              <w:right w:val="single" w:sz="8" w:space="0" w:color="auto"/>
            </w:tcBorders>
            <w:vAlign w:val="bottom"/>
          </w:tcPr>
          <w:p w:rsidR="00DA3718" w:rsidRPr="00B04BE1" w:rsidRDefault="00DA3718" w:rsidP="00DA3718">
            <w:pPr>
              <w:spacing w:after="0"/>
              <w:rPr>
                <w:rFonts w:ascii="Times New Roman" w:hAnsi="Times New Roman"/>
                <w:sz w:val="20"/>
                <w:szCs w:val="20"/>
              </w:rPr>
            </w:pPr>
          </w:p>
        </w:tc>
      </w:tr>
      <w:tr w:rsidR="00DA3718" w:rsidRPr="00B04BE1" w:rsidTr="00DA3718">
        <w:trPr>
          <w:trHeight w:val="542"/>
        </w:trPr>
        <w:tc>
          <w:tcPr>
            <w:tcW w:w="4880" w:type="dxa"/>
            <w:tcBorders>
              <w:bottom w:val="single" w:sz="8" w:space="0" w:color="auto"/>
            </w:tcBorders>
            <w:vAlign w:val="bottom"/>
          </w:tcPr>
          <w:p w:rsidR="00DA3718" w:rsidRPr="00B04BE1" w:rsidRDefault="00DA3718" w:rsidP="00DA3718">
            <w:pPr>
              <w:spacing w:after="0"/>
              <w:ind w:left="840"/>
              <w:rPr>
                <w:rFonts w:ascii="Times New Roman" w:hAnsi="Times New Roman"/>
                <w:sz w:val="20"/>
                <w:szCs w:val="20"/>
              </w:rPr>
            </w:pPr>
            <w:r w:rsidRPr="00B04BE1">
              <w:rPr>
                <w:rFonts w:ascii="Times New Roman" w:eastAsia="Times New Roman" w:hAnsi="Times New Roman"/>
                <w:sz w:val="20"/>
                <w:szCs w:val="20"/>
              </w:rPr>
              <w:t>Французский язык</w:t>
            </w:r>
          </w:p>
        </w:tc>
        <w:tc>
          <w:tcPr>
            <w:tcW w:w="4720" w:type="dxa"/>
            <w:tcBorders>
              <w:bottom w:val="single" w:sz="8" w:space="0" w:color="auto"/>
            </w:tcBorders>
            <w:vAlign w:val="bottom"/>
          </w:tcPr>
          <w:p w:rsidR="00DA3718" w:rsidRPr="00B04BE1" w:rsidRDefault="00DA3718" w:rsidP="00DA3718">
            <w:pPr>
              <w:spacing w:after="0"/>
              <w:rPr>
                <w:rFonts w:ascii="Times New Roman" w:hAnsi="Times New Roman"/>
                <w:sz w:val="20"/>
                <w:szCs w:val="20"/>
              </w:rPr>
            </w:pPr>
          </w:p>
        </w:tc>
      </w:tr>
      <w:tr w:rsidR="00DA3718" w:rsidRPr="00B04BE1" w:rsidTr="00DA3718">
        <w:trPr>
          <w:trHeight w:val="268"/>
        </w:trPr>
        <w:tc>
          <w:tcPr>
            <w:tcW w:w="4880" w:type="dxa"/>
            <w:tcBorders>
              <w:left w:val="single" w:sz="8" w:space="0" w:color="auto"/>
              <w:bottom w:val="single" w:sz="8" w:space="0" w:color="auto"/>
              <w:right w:val="single" w:sz="8" w:space="0" w:color="auto"/>
            </w:tcBorders>
            <w:vAlign w:val="bottom"/>
          </w:tcPr>
          <w:p w:rsidR="00DA3718" w:rsidRPr="00B04BE1" w:rsidRDefault="00DA3718" w:rsidP="00DA3718">
            <w:pPr>
              <w:spacing w:after="0"/>
              <w:ind w:left="2160"/>
              <w:rPr>
                <w:rFonts w:ascii="Times New Roman" w:hAnsi="Times New Roman"/>
                <w:sz w:val="20"/>
                <w:szCs w:val="20"/>
              </w:rPr>
            </w:pPr>
            <w:r w:rsidRPr="00B04BE1">
              <w:rPr>
                <w:rFonts w:ascii="Times New Roman" w:eastAsia="Times New Roman" w:hAnsi="Times New Roman"/>
                <w:b/>
                <w:bCs/>
                <w:sz w:val="20"/>
                <w:szCs w:val="20"/>
              </w:rPr>
              <w:t>2016</w:t>
            </w:r>
          </w:p>
        </w:tc>
        <w:tc>
          <w:tcPr>
            <w:tcW w:w="4720" w:type="dxa"/>
            <w:tcBorders>
              <w:bottom w:val="single" w:sz="8" w:space="0" w:color="auto"/>
              <w:right w:val="single" w:sz="8" w:space="0" w:color="auto"/>
            </w:tcBorders>
            <w:vAlign w:val="bottom"/>
          </w:tcPr>
          <w:p w:rsidR="00DA3718" w:rsidRPr="00B04BE1" w:rsidRDefault="00DA3718" w:rsidP="00DA3718">
            <w:pPr>
              <w:spacing w:after="0"/>
              <w:ind w:left="2080"/>
              <w:rPr>
                <w:rFonts w:ascii="Times New Roman" w:hAnsi="Times New Roman"/>
                <w:sz w:val="20"/>
                <w:szCs w:val="20"/>
              </w:rPr>
            </w:pPr>
            <w:r w:rsidRPr="00B04BE1">
              <w:rPr>
                <w:rFonts w:ascii="Times New Roman" w:eastAsia="Times New Roman" w:hAnsi="Times New Roman"/>
                <w:b/>
                <w:bCs/>
                <w:sz w:val="20"/>
                <w:szCs w:val="20"/>
              </w:rPr>
              <w:t>2017</w:t>
            </w:r>
          </w:p>
        </w:tc>
      </w:tr>
      <w:tr w:rsidR="00DA3718" w:rsidRPr="00B04BE1" w:rsidTr="00DA3718">
        <w:trPr>
          <w:trHeight w:val="262"/>
        </w:trPr>
        <w:tc>
          <w:tcPr>
            <w:tcW w:w="4880" w:type="dxa"/>
            <w:tcBorders>
              <w:left w:val="single" w:sz="8" w:space="0" w:color="auto"/>
              <w:right w:val="single" w:sz="8" w:space="0" w:color="auto"/>
            </w:tcBorders>
            <w:vAlign w:val="bottom"/>
          </w:tcPr>
          <w:p w:rsidR="00DA3718" w:rsidRPr="00B04BE1" w:rsidRDefault="00DA3718" w:rsidP="00DA3718">
            <w:pPr>
              <w:spacing w:after="0"/>
              <w:ind w:left="120"/>
              <w:rPr>
                <w:rFonts w:ascii="Times New Roman" w:hAnsi="Times New Roman"/>
                <w:sz w:val="20"/>
                <w:szCs w:val="20"/>
                <w:lang w:val="en-US"/>
              </w:rPr>
            </w:pPr>
            <w:r w:rsidRPr="00B04BE1">
              <w:rPr>
                <w:rFonts w:ascii="Times New Roman" w:eastAsia="Times New Roman" w:hAnsi="Times New Roman"/>
                <w:sz w:val="20"/>
                <w:szCs w:val="20"/>
                <w:lang w:val="en-US"/>
              </w:rPr>
              <w:t xml:space="preserve">Activité 3. </w:t>
            </w:r>
            <w:r w:rsidRPr="00B04BE1">
              <w:rPr>
                <w:rFonts w:ascii="Times New Roman" w:eastAsia="Times New Roman" w:hAnsi="Times New Roman"/>
                <w:b/>
                <w:bCs/>
                <w:sz w:val="20"/>
                <w:szCs w:val="20"/>
                <w:lang w:val="en-US"/>
              </w:rPr>
              <w:t>Imaginez</w:t>
            </w:r>
            <w:r w:rsidRPr="00B04BE1">
              <w:rPr>
                <w:rFonts w:ascii="Times New Roman" w:eastAsia="Times New Roman" w:hAnsi="Times New Roman"/>
                <w:sz w:val="20"/>
                <w:szCs w:val="20"/>
                <w:lang w:val="en-US"/>
              </w:rPr>
              <w:t xml:space="preserve"> que ces photos</w:t>
            </w:r>
          </w:p>
        </w:tc>
        <w:tc>
          <w:tcPr>
            <w:tcW w:w="4720" w:type="dxa"/>
            <w:tcBorders>
              <w:right w:val="single" w:sz="8" w:space="0" w:color="auto"/>
            </w:tcBorders>
            <w:vAlign w:val="bottom"/>
          </w:tcPr>
          <w:p w:rsidR="00DA3718" w:rsidRPr="00B04BE1" w:rsidRDefault="00DA3718" w:rsidP="00DA3718">
            <w:pPr>
              <w:spacing w:after="0"/>
              <w:ind w:left="20"/>
              <w:rPr>
                <w:rFonts w:ascii="Times New Roman" w:hAnsi="Times New Roman"/>
                <w:sz w:val="20"/>
                <w:szCs w:val="20"/>
                <w:lang w:val="en-US"/>
              </w:rPr>
            </w:pPr>
            <w:r w:rsidRPr="00B04BE1">
              <w:rPr>
                <w:rFonts w:ascii="Times New Roman" w:eastAsia="Times New Roman" w:hAnsi="Times New Roman"/>
                <w:sz w:val="20"/>
                <w:szCs w:val="20"/>
                <w:lang w:val="en-US"/>
              </w:rPr>
              <w:t>Activité 3. Ces photos appartiennent à votre</w:t>
            </w:r>
          </w:p>
        </w:tc>
      </w:tr>
      <w:tr w:rsidR="00DA3718" w:rsidRPr="00B04BE1" w:rsidTr="00DA3718">
        <w:trPr>
          <w:trHeight w:val="276"/>
        </w:trPr>
        <w:tc>
          <w:tcPr>
            <w:tcW w:w="4880" w:type="dxa"/>
            <w:tcBorders>
              <w:left w:val="single" w:sz="8" w:space="0" w:color="auto"/>
              <w:right w:val="single" w:sz="8" w:space="0" w:color="auto"/>
            </w:tcBorders>
            <w:vAlign w:val="bottom"/>
          </w:tcPr>
          <w:p w:rsidR="00DA3718" w:rsidRPr="00B04BE1" w:rsidRDefault="00DA3718" w:rsidP="00DA3718">
            <w:pPr>
              <w:spacing w:after="0"/>
              <w:ind w:left="120"/>
              <w:rPr>
                <w:rFonts w:ascii="Times New Roman" w:hAnsi="Times New Roman"/>
                <w:sz w:val="20"/>
                <w:szCs w:val="20"/>
                <w:lang w:val="en-US"/>
              </w:rPr>
            </w:pPr>
            <w:r w:rsidRPr="00B04BE1">
              <w:rPr>
                <w:rFonts w:ascii="Times New Roman" w:eastAsia="Times New Roman" w:hAnsi="Times New Roman"/>
                <w:sz w:val="20"/>
                <w:szCs w:val="20"/>
                <w:lang w:val="en-US"/>
              </w:rPr>
              <w:t>appartiennent à votre album. Choisissez-en une</w:t>
            </w:r>
          </w:p>
        </w:tc>
        <w:tc>
          <w:tcPr>
            <w:tcW w:w="4720" w:type="dxa"/>
            <w:tcBorders>
              <w:right w:val="single" w:sz="8" w:space="0" w:color="auto"/>
            </w:tcBorders>
            <w:vAlign w:val="bottom"/>
          </w:tcPr>
          <w:p w:rsidR="00DA3718" w:rsidRPr="00B04BE1" w:rsidRDefault="00DA3718" w:rsidP="00DA3718">
            <w:pPr>
              <w:spacing w:after="0"/>
              <w:ind w:left="20"/>
              <w:rPr>
                <w:rFonts w:ascii="Times New Roman" w:hAnsi="Times New Roman"/>
                <w:sz w:val="20"/>
                <w:szCs w:val="20"/>
                <w:lang w:val="en-US"/>
              </w:rPr>
            </w:pPr>
            <w:r w:rsidRPr="00B04BE1">
              <w:rPr>
                <w:rFonts w:ascii="Times New Roman" w:eastAsia="Times New Roman" w:hAnsi="Times New Roman"/>
                <w:sz w:val="20"/>
                <w:szCs w:val="20"/>
                <w:lang w:val="en-US"/>
              </w:rPr>
              <w:t xml:space="preserve">album. Choisissez-en une pour la </w:t>
            </w:r>
            <w:r w:rsidRPr="00B04BE1">
              <w:rPr>
                <w:rFonts w:ascii="Times New Roman" w:eastAsia="Times New Roman" w:hAnsi="Times New Roman"/>
                <w:b/>
                <w:bCs/>
                <w:sz w:val="20"/>
                <w:szCs w:val="20"/>
                <w:lang w:val="en-US"/>
              </w:rPr>
              <w:t>montrer</w:t>
            </w:r>
            <w:r w:rsidRPr="00B04BE1">
              <w:rPr>
                <w:rFonts w:ascii="Times New Roman" w:eastAsia="Times New Roman" w:hAnsi="Times New Roman"/>
                <w:sz w:val="20"/>
                <w:szCs w:val="20"/>
                <w:lang w:val="en-US"/>
              </w:rPr>
              <w:t xml:space="preserve"> à</w:t>
            </w:r>
          </w:p>
        </w:tc>
      </w:tr>
      <w:tr w:rsidR="00DA3718" w:rsidRPr="00B04BE1" w:rsidTr="00DA3718">
        <w:trPr>
          <w:trHeight w:val="279"/>
        </w:trPr>
        <w:tc>
          <w:tcPr>
            <w:tcW w:w="4880" w:type="dxa"/>
            <w:tcBorders>
              <w:left w:val="single" w:sz="8" w:space="0" w:color="auto"/>
              <w:bottom w:val="single" w:sz="8" w:space="0" w:color="auto"/>
              <w:right w:val="single" w:sz="8" w:space="0" w:color="auto"/>
            </w:tcBorders>
            <w:vAlign w:val="bottom"/>
          </w:tcPr>
          <w:p w:rsidR="00DA3718" w:rsidRPr="00B04BE1" w:rsidRDefault="00DA3718" w:rsidP="00DA3718">
            <w:pPr>
              <w:spacing w:after="0"/>
              <w:ind w:left="120"/>
              <w:rPr>
                <w:rFonts w:ascii="Times New Roman" w:hAnsi="Times New Roman"/>
                <w:sz w:val="20"/>
                <w:szCs w:val="20"/>
                <w:lang w:val="en-US"/>
              </w:rPr>
            </w:pPr>
            <w:r w:rsidRPr="00B04BE1">
              <w:rPr>
                <w:rFonts w:ascii="Times New Roman" w:eastAsia="Times New Roman" w:hAnsi="Times New Roman"/>
                <w:sz w:val="20"/>
                <w:szCs w:val="20"/>
                <w:lang w:val="en-US"/>
              </w:rPr>
              <w:t xml:space="preserve">pour la </w:t>
            </w:r>
            <w:r w:rsidRPr="00B04BE1">
              <w:rPr>
                <w:rFonts w:ascii="Times New Roman" w:eastAsia="Times New Roman" w:hAnsi="Times New Roman"/>
                <w:b/>
                <w:bCs/>
                <w:sz w:val="20"/>
                <w:szCs w:val="20"/>
                <w:lang w:val="en-US"/>
              </w:rPr>
              <w:t>présenter</w:t>
            </w:r>
            <w:r w:rsidRPr="00B04BE1">
              <w:rPr>
                <w:rFonts w:ascii="Times New Roman" w:eastAsia="Times New Roman" w:hAnsi="Times New Roman"/>
                <w:sz w:val="20"/>
                <w:szCs w:val="20"/>
                <w:lang w:val="en-US"/>
              </w:rPr>
              <w:t xml:space="preserve"> à votre ami/e.</w:t>
            </w:r>
          </w:p>
        </w:tc>
        <w:tc>
          <w:tcPr>
            <w:tcW w:w="4720" w:type="dxa"/>
            <w:tcBorders>
              <w:bottom w:val="single" w:sz="8" w:space="0" w:color="auto"/>
              <w:right w:val="single" w:sz="8" w:space="0" w:color="auto"/>
            </w:tcBorders>
            <w:vAlign w:val="bottom"/>
          </w:tcPr>
          <w:p w:rsidR="00DA3718" w:rsidRPr="00B04BE1" w:rsidRDefault="00DA3718" w:rsidP="00DA3718">
            <w:pPr>
              <w:spacing w:after="0"/>
              <w:ind w:left="20"/>
              <w:rPr>
                <w:rFonts w:ascii="Times New Roman" w:hAnsi="Times New Roman"/>
                <w:sz w:val="20"/>
                <w:szCs w:val="20"/>
              </w:rPr>
            </w:pPr>
            <w:r w:rsidRPr="00B04BE1">
              <w:rPr>
                <w:rFonts w:ascii="Times New Roman" w:eastAsia="Times New Roman" w:hAnsi="Times New Roman"/>
                <w:sz w:val="20"/>
                <w:szCs w:val="20"/>
              </w:rPr>
              <w:t>votre ami/e.</w:t>
            </w:r>
          </w:p>
        </w:tc>
      </w:tr>
      <w:tr w:rsidR="00DA3718" w:rsidRPr="00B04BE1" w:rsidTr="00DA3718">
        <w:trPr>
          <w:trHeight w:val="542"/>
        </w:trPr>
        <w:tc>
          <w:tcPr>
            <w:tcW w:w="4880" w:type="dxa"/>
            <w:tcBorders>
              <w:bottom w:val="single" w:sz="8" w:space="0" w:color="auto"/>
            </w:tcBorders>
            <w:vAlign w:val="bottom"/>
          </w:tcPr>
          <w:p w:rsidR="00DA3718" w:rsidRPr="00B04BE1" w:rsidRDefault="00DA3718" w:rsidP="00DA3718">
            <w:pPr>
              <w:spacing w:after="0"/>
              <w:rPr>
                <w:rFonts w:ascii="Times New Roman" w:hAnsi="Times New Roman"/>
                <w:sz w:val="20"/>
                <w:szCs w:val="20"/>
              </w:rPr>
            </w:pPr>
            <w:r w:rsidRPr="00B04BE1">
              <w:rPr>
                <w:rFonts w:ascii="Times New Roman" w:eastAsia="Times New Roman" w:hAnsi="Times New Roman"/>
                <w:sz w:val="20"/>
                <w:szCs w:val="20"/>
              </w:rPr>
              <w:t>Испанский язык:</w:t>
            </w:r>
          </w:p>
        </w:tc>
        <w:tc>
          <w:tcPr>
            <w:tcW w:w="4720" w:type="dxa"/>
            <w:tcBorders>
              <w:bottom w:val="single" w:sz="8" w:space="0" w:color="auto"/>
            </w:tcBorders>
            <w:vAlign w:val="bottom"/>
          </w:tcPr>
          <w:p w:rsidR="00DA3718" w:rsidRPr="00B04BE1" w:rsidRDefault="00DA3718" w:rsidP="00DA3718">
            <w:pPr>
              <w:spacing w:after="0"/>
              <w:rPr>
                <w:rFonts w:ascii="Times New Roman" w:hAnsi="Times New Roman"/>
                <w:sz w:val="20"/>
                <w:szCs w:val="20"/>
              </w:rPr>
            </w:pPr>
          </w:p>
        </w:tc>
      </w:tr>
      <w:tr w:rsidR="00DA3718" w:rsidRPr="00B04BE1" w:rsidTr="00DA3718">
        <w:trPr>
          <w:trHeight w:val="268"/>
        </w:trPr>
        <w:tc>
          <w:tcPr>
            <w:tcW w:w="4880" w:type="dxa"/>
            <w:tcBorders>
              <w:left w:val="single" w:sz="8" w:space="0" w:color="auto"/>
              <w:bottom w:val="single" w:sz="8" w:space="0" w:color="auto"/>
              <w:right w:val="single" w:sz="8" w:space="0" w:color="auto"/>
            </w:tcBorders>
            <w:vAlign w:val="bottom"/>
          </w:tcPr>
          <w:p w:rsidR="00DA3718" w:rsidRPr="00B04BE1" w:rsidRDefault="00DA3718" w:rsidP="00DA3718">
            <w:pPr>
              <w:spacing w:after="0"/>
              <w:ind w:left="2160"/>
              <w:rPr>
                <w:rFonts w:ascii="Times New Roman" w:hAnsi="Times New Roman"/>
                <w:sz w:val="20"/>
                <w:szCs w:val="20"/>
              </w:rPr>
            </w:pPr>
            <w:r w:rsidRPr="00B04BE1">
              <w:rPr>
                <w:rFonts w:ascii="Times New Roman" w:eastAsia="Times New Roman" w:hAnsi="Times New Roman"/>
                <w:b/>
                <w:bCs/>
                <w:sz w:val="20"/>
                <w:szCs w:val="20"/>
              </w:rPr>
              <w:t>2016</w:t>
            </w:r>
          </w:p>
        </w:tc>
        <w:tc>
          <w:tcPr>
            <w:tcW w:w="4720" w:type="dxa"/>
            <w:tcBorders>
              <w:bottom w:val="single" w:sz="8" w:space="0" w:color="auto"/>
              <w:right w:val="single" w:sz="8" w:space="0" w:color="auto"/>
            </w:tcBorders>
            <w:vAlign w:val="bottom"/>
          </w:tcPr>
          <w:p w:rsidR="00DA3718" w:rsidRPr="00B04BE1" w:rsidRDefault="00DA3718" w:rsidP="00DA3718">
            <w:pPr>
              <w:spacing w:after="0"/>
              <w:ind w:left="2080"/>
              <w:rPr>
                <w:rFonts w:ascii="Times New Roman" w:hAnsi="Times New Roman"/>
                <w:sz w:val="20"/>
                <w:szCs w:val="20"/>
              </w:rPr>
            </w:pPr>
            <w:r w:rsidRPr="00B04BE1">
              <w:rPr>
                <w:rFonts w:ascii="Times New Roman" w:eastAsia="Times New Roman" w:hAnsi="Times New Roman"/>
                <w:b/>
                <w:bCs/>
                <w:sz w:val="20"/>
                <w:szCs w:val="20"/>
              </w:rPr>
              <w:t>2017</w:t>
            </w:r>
          </w:p>
        </w:tc>
      </w:tr>
      <w:tr w:rsidR="00DA3718" w:rsidRPr="00B04BE1" w:rsidTr="00DA3718">
        <w:trPr>
          <w:trHeight w:val="262"/>
        </w:trPr>
        <w:tc>
          <w:tcPr>
            <w:tcW w:w="4880" w:type="dxa"/>
            <w:tcBorders>
              <w:left w:val="single" w:sz="8" w:space="0" w:color="auto"/>
              <w:right w:val="single" w:sz="8" w:space="0" w:color="auto"/>
            </w:tcBorders>
            <w:vAlign w:val="bottom"/>
          </w:tcPr>
          <w:p w:rsidR="00DA3718" w:rsidRPr="00B04BE1" w:rsidRDefault="00DA3718" w:rsidP="00DA3718">
            <w:pPr>
              <w:spacing w:after="0"/>
              <w:ind w:left="120"/>
              <w:rPr>
                <w:rFonts w:ascii="Times New Roman" w:hAnsi="Times New Roman"/>
                <w:sz w:val="20"/>
                <w:szCs w:val="20"/>
                <w:lang w:val="en-US"/>
              </w:rPr>
            </w:pPr>
            <w:r w:rsidRPr="00B04BE1">
              <w:rPr>
                <w:rFonts w:ascii="Times New Roman" w:eastAsia="Times New Roman" w:hAnsi="Times New Roman"/>
                <w:sz w:val="20"/>
                <w:szCs w:val="20"/>
                <w:lang w:val="en-US"/>
              </w:rPr>
              <w:t xml:space="preserve">Tarea 3. </w:t>
            </w:r>
            <w:r w:rsidRPr="00B04BE1">
              <w:rPr>
                <w:rFonts w:ascii="Times New Roman" w:eastAsia="Times New Roman" w:hAnsi="Times New Roman"/>
                <w:b/>
                <w:bCs/>
                <w:sz w:val="20"/>
                <w:szCs w:val="20"/>
                <w:lang w:val="en-US"/>
              </w:rPr>
              <w:t>Imagina</w:t>
            </w:r>
            <w:r w:rsidRPr="00B04BE1">
              <w:rPr>
                <w:rFonts w:ascii="Times New Roman" w:eastAsia="Times New Roman" w:hAnsi="Times New Roman"/>
                <w:sz w:val="20"/>
                <w:szCs w:val="20"/>
                <w:lang w:val="en-US"/>
              </w:rPr>
              <w:t xml:space="preserve"> que son las fotos de tu</w:t>
            </w:r>
          </w:p>
        </w:tc>
        <w:tc>
          <w:tcPr>
            <w:tcW w:w="4720" w:type="dxa"/>
            <w:tcBorders>
              <w:right w:val="single" w:sz="8" w:space="0" w:color="auto"/>
            </w:tcBorders>
            <w:vAlign w:val="bottom"/>
          </w:tcPr>
          <w:p w:rsidR="00DA3718" w:rsidRPr="00B04BE1" w:rsidRDefault="00DA3718" w:rsidP="00DA3718">
            <w:pPr>
              <w:spacing w:after="0"/>
              <w:ind w:left="20"/>
              <w:rPr>
                <w:rFonts w:ascii="Times New Roman" w:hAnsi="Times New Roman"/>
                <w:sz w:val="20"/>
                <w:szCs w:val="20"/>
                <w:lang w:val="en-US"/>
              </w:rPr>
            </w:pPr>
            <w:r w:rsidRPr="00B04BE1">
              <w:rPr>
                <w:rFonts w:ascii="Times New Roman" w:eastAsia="Times New Roman" w:hAnsi="Times New Roman"/>
                <w:sz w:val="20"/>
                <w:szCs w:val="20"/>
                <w:lang w:val="en-US"/>
              </w:rPr>
              <w:t>Tarea 3. Aquí tienes las fotos de tu álbum.</w:t>
            </w:r>
          </w:p>
        </w:tc>
      </w:tr>
      <w:tr w:rsidR="00DA3718" w:rsidRPr="00B04BE1" w:rsidTr="00DA3718">
        <w:trPr>
          <w:trHeight w:val="276"/>
        </w:trPr>
        <w:tc>
          <w:tcPr>
            <w:tcW w:w="4880" w:type="dxa"/>
            <w:tcBorders>
              <w:left w:val="single" w:sz="8" w:space="0" w:color="auto"/>
              <w:right w:val="single" w:sz="8" w:space="0" w:color="auto"/>
            </w:tcBorders>
            <w:vAlign w:val="bottom"/>
          </w:tcPr>
          <w:p w:rsidR="00DA3718" w:rsidRPr="00B04BE1" w:rsidRDefault="00DA3718" w:rsidP="00DA3718">
            <w:pPr>
              <w:spacing w:after="0"/>
              <w:ind w:left="120"/>
              <w:rPr>
                <w:rFonts w:ascii="Times New Roman" w:hAnsi="Times New Roman"/>
                <w:sz w:val="20"/>
                <w:szCs w:val="20"/>
                <w:lang w:val="en-US"/>
              </w:rPr>
            </w:pPr>
            <w:r w:rsidRPr="00B04BE1">
              <w:rPr>
                <w:rFonts w:ascii="Times New Roman" w:eastAsia="Times New Roman" w:hAnsi="Times New Roman"/>
                <w:sz w:val="20"/>
                <w:szCs w:val="20"/>
                <w:lang w:val="en-US"/>
              </w:rPr>
              <w:t xml:space="preserve">álbum. Elige una foto para </w:t>
            </w:r>
            <w:r w:rsidRPr="00B04BE1">
              <w:rPr>
                <w:rFonts w:ascii="Times New Roman" w:eastAsia="Times New Roman" w:hAnsi="Times New Roman"/>
                <w:b/>
                <w:bCs/>
                <w:sz w:val="20"/>
                <w:szCs w:val="20"/>
                <w:lang w:val="en-US"/>
              </w:rPr>
              <w:t>comentarla</w:t>
            </w:r>
            <w:r w:rsidRPr="00B04BE1">
              <w:rPr>
                <w:rFonts w:ascii="Times New Roman" w:eastAsia="Times New Roman" w:hAnsi="Times New Roman"/>
                <w:sz w:val="20"/>
                <w:szCs w:val="20"/>
                <w:lang w:val="en-US"/>
              </w:rPr>
              <w:t xml:space="preserve"> a tu</w:t>
            </w:r>
          </w:p>
        </w:tc>
        <w:tc>
          <w:tcPr>
            <w:tcW w:w="4720" w:type="dxa"/>
            <w:tcBorders>
              <w:right w:val="single" w:sz="8" w:space="0" w:color="auto"/>
            </w:tcBorders>
            <w:vAlign w:val="bottom"/>
          </w:tcPr>
          <w:p w:rsidR="00DA3718" w:rsidRPr="00B04BE1" w:rsidRDefault="00DA3718" w:rsidP="00DA3718">
            <w:pPr>
              <w:spacing w:after="0"/>
              <w:ind w:left="20"/>
              <w:rPr>
                <w:rFonts w:ascii="Times New Roman" w:hAnsi="Times New Roman"/>
                <w:sz w:val="20"/>
                <w:szCs w:val="20"/>
                <w:lang w:val="en-US"/>
              </w:rPr>
            </w:pPr>
            <w:r w:rsidRPr="00B04BE1">
              <w:rPr>
                <w:rFonts w:ascii="Times New Roman" w:eastAsia="Times New Roman" w:hAnsi="Times New Roman"/>
                <w:sz w:val="20"/>
                <w:szCs w:val="20"/>
                <w:lang w:val="en-US"/>
              </w:rPr>
              <w:t xml:space="preserve">Elige una y </w:t>
            </w:r>
            <w:r w:rsidRPr="00B04BE1">
              <w:rPr>
                <w:rFonts w:ascii="Times New Roman" w:eastAsia="Times New Roman" w:hAnsi="Times New Roman"/>
                <w:b/>
                <w:bCs/>
                <w:sz w:val="20"/>
                <w:szCs w:val="20"/>
                <w:lang w:val="en-US"/>
              </w:rPr>
              <w:t>descríbesela</w:t>
            </w:r>
            <w:r w:rsidRPr="00B04BE1">
              <w:rPr>
                <w:rFonts w:ascii="Times New Roman" w:eastAsia="Times New Roman" w:hAnsi="Times New Roman"/>
                <w:sz w:val="20"/>
                <w:szCs w:val="20"/>
                <w:lang w:val="en-US"/>
              </w:rPr>
              <w:t xml:space="preserve"> a tu amigo.</w:t>
            </w:r>
          </w:p>
        </w:tc>
      </w:tr>
      <w:tr w:rsidR="00DA3718" w:rsidRPr="00B04BE1" w:rsidTr="00DA3718">
        <w:trPr>
          <w:trHeight w:val="279"/>
        </w:trPr>
        <w:tc>
          <w:tcPr>
            <w:tcW w:w="4880" w:type="dxa"/>
            <w:tcBorders>
              <w:left w:val="single" w:sz="8" w:space="0" w:color="auto"/>
              <w:bottom w:val="single" w:sz="8" w:space="0" w:color="auto"/>
              <w:right w:val="single" w:sz="8" w:space="0" w:color="auto"/>
            </w:tcBorders>
            <w:vAlign w:val="bottom"/>
          </w:tcPr>
          <w:p w:rsidR="00DA3718" w:rsidRPr="00B04BE1" w:rsidRDefault="00DA3718" w:rsidP="00DA3718">
            <w:pPr>
              <w:spacing w:after="0"/>
              <w:ind w:left="120"/>
              <w:rPr>
                <w:rFonts w:ascii="Times New Roman" w:hAnsi="Times New Roman"/>
                <w:sz w:val="20"/>
                <w:szCs w:val="20"/>
              </w:rPr>
            </w:pPr>
            <w:r w:rsidRPr="00B04BE1">
              <w:rPr>
                <w:rFonts w:ascii="Times New Roman" w:eastAsia="Times New Roman" w:hAnsi="Times New Roman"/>
                <w:sz w:val="20"/>
                <w:szCs w:val="20"/>
              </w:rPr>
              <w:t>amigo.</w:t>
            </w:r>
          </w:p>
        </w:tc>
        <w:tc>
          <w:tcPr>
            <w:tcW w:w="4720" w:type="dxa"/>
            <w:tcBorders>
              <w:bottom w:val="single" w:sz="8" w:space="0" w:color="auto"/>
              <w:right w:val="single" w:sz="8" w:space="0" w:color="auto"/>
            </w:tcBorders>
            <w:vAlign w:val="bottom"/>
          </w:tcPr>
          <w:p w:rsidR="00DA3718" w:rsidRPr="00B04BE1" w:rsidRDefault="00DA3718" w:rsidP="00DA3718">
            <w:pPr>
              <w:spacing w:after="0"/>
              <w:rPr>
                <w:rFonts w:ascii="Times New Roman" w:hAnsi="Times New Roman"/>
                <w:sz w:val="20"/>
                <w:szCs w:val="20"/>
              </w:rPr>
            </w:pPr>
          </w:p>
        </w:tc>
      </w:tr>
    </w:tbl>
    <w:p w:rsidR="00DA3718" w:rsidRPr="00B04BE1" w:rsidRDefault="00DA3718" w:rsidP="00DA3718">
      <w:pPr>
        <w:spacing w:line="234" w:lineRule="auto"/>
        <w:ind w:right="120" w:firstLine="1134"/>
        <w:rPr>
          <w:rFonts w:ascii="Times New Roman" w:hAnsi="Times New Roman"/>
          <w:sz w:val="24"/>
          <w:szCs w:val="24"/>
        </w:rPr>
      </w:pPr>
      <w:r w:rsidRPr="00B04BE1">
        <w:rPr>
          <w:rFonts w:ascii="Times New Roman" w:eastAsia="Times New Roman" w:hAnsi="Times New Roman"/>
          <w:sz w:val="24"/>
          <w:szCs w:val="24"/>
        </w:rPr>
        <w:t>Новая формулировка задания более четко ориентировала участников экзамена на жанр описания (а не жанр рассказа), что позволило участникам экзамена яснее понять</w:t>
      </w:r>
    </w:p>
    <w:p w:rsidR="00DA3718" w:rsidRPr="00B04BE1" w:rsidRDefault="00DA3718" w:rsidP="00DA3718">
      <w:pPr>
        <w:spacing w:line="20" w:lineRule="exact"/>
        <w:rPr>
          <w:rFonts w:ascii="Times New Roman" w:hAnsi="Times New Roman"/>
          <w:sz w:val="24"/>
          <w:szCs w:val="24"/>
        </w:rPr>
      </w:pPr>
      <w:r w:rsidRPr="00B04BE1">
        <w:rPr>
          <w:rFonts w:ascii="Times New Roman" w:hAnsi="Times New Roman"/>
          <w:sz w:val="24"/>
          <w:szCs w:val="24"/>
        </w:rPr>
        <w:pict>
          <v:line id="Shape 3" o:spid="_x0000_s1026" style="position:absolute;left:0;text-align:left;z-index:251660288;visibility:visible;mso-wrap-distance-left:0;mso-wrap-distance-right:0" from="13.05pt,13.7pt" to="157.1pt,13.7pt" o:allowincell="f" strokeweight=".72pt"/>
        </w:pict>
      </w:r>
    </w:p>
    <w:p w:rsidR="00DA3718" w:rsidRPr="00B04BE1" w:rsidRDefault="00DA3718" w:rsidP="00DA3718">
      <w:pPr>
        <w:numPr>
          <w:ilvl w:val="0"/>
          <w:numId w:val="35"/>
        </w:numPr>
        <w:tabs>
          <w:tab w:val="left" w:pos="380"/>
        </w:tabs>
        <w:spacing w:after="0"/>
        <w:ind w:left="380" w:hanging="118"/>
        <w:jc w:val="left"/>
        <w:rPr>
          <w:rFonts w:ascii="Times New Roman" w:eastAsia="Times New Roman" w:hAnsi="Times New Roman"/>
          <w:sz w:val="24"/>
          <w:szCs w:val="24"/>
          <w:vertAlign w:val="superscript"/>
        </w:rPr>
      </w:pPr>
      <w:r w:rsidRPr="00B04BE1">
        <w:rPr>
          <w:rFonts w:ascii="Times New Roman" w:eastAsia="Times New Roman" w:hAnsi="Times New Roman"/>
          <w:sz w:val="24"/>
          <w:szCs w:val="24"/>
        </w:rPr>
        <w:t>Общеевропейские компетенции владения языком: Изучение, преподавание, оценка. МГЛУ, 2003.</w:t>
      </w:r>
    </w:p>
    <w:p w:rsidR="00DA3718" w:rsidRPr="00B04BE1" w:rsidRDefault="00DA3718" w:rsidP="00DA3718">
      <w:pPr>
        <w:spacing w:line="17" w:lineRule="exact"/>
        <w:rPr>
          <w:rFonts w:ascii="Times New Roman" w:eastAsia="Times New Roman" w:hAnsi="Times New Roman"/>
          <w:sz w:val="24"/>
          <w:szCs w:val="24"/>
          <w:vertAlign w:val="superscript"/>
        </w:rPr>
      </w:pPr>
    </w:p>
    <w:p w:rsidR="00DA3718" w:rsidRPr="00B04BE1" w:rsidRDefault="00DA3718" w:rsidP="00DA3718">
      <w:pPr>
        <w:numPr>
          <w:ilvl w:val="0"/>
          <w:numId w:val="35"/>
        </w:numPr>
        <w:tabs>
          <w:tab w:val="left" w:pos="429"/>
        </w:tabs>
        <w:spacing w:after="0" w:line="222" w:lineRule="auto"/>
        <w:ind w:left="260" w:right="120" w:firstLine="2"/>
        <w:rPr>
          <w:rFonts w:ascii="Times New Roman" w:eastAsia="Times New Roman" w:hAnsi="Times New Roman"/>
          <w:sz w:val="24"/>
          <w:szCs w:val="24"/>
          <w:vertAlign w:val="superscript"/>
        </w:rPr>
      </w:pPr>
      <w:r w:rsidRPr="00B04BE1">
        <w:rPr>
          <w:rFonts w:ascii="Times New Roman" w:eastAsia="Times New Roman" w:hAnsi="Times New Roman"/>
          <w:sz w:val="24"/>
          <w:szCs w:val="24"/>
        </w:rPr>
        <w:t>Поскольку весь возможный спектр уровней владения иностранным языком представлен в документе Совета Европы лишь шестью уровнями, очевидно, что внутри каждого из них можно выделять определенные подуровни. Обозначение базового уровня ЕГЭ как А2+ означает, что из описания уровня А2 для подготовки заданий базового уровня разработчики ориентируются на дескрипторы, лежащие ближе к уровню В1, а не к уровню А1.</w:t>
      </w:r>
    </w:p>
    <w:p w:rsidR="00DA3718" w:rsidRPr="00B04BE1" w:rsidRDefault="00DA3718" w:rsidP="00DA3718">
      <w:pPr>
        <w:spacing w:line="178" w:lineRule="exact"/>
        <w:rPr>
          <w:rFonts w:ascii="Times New Roman" w:hAnsi="Times New Roman"/>
          <w:sz w:val="24"/>
          <w:szCs w:val="24"/>
        </w:rPr>
      </w:pPr>
    </w:p>
    <w:p w:rsidR="00DA3718" w:rsidRPr="00B04BE1" w:rsidRDefault="00DA3718" w:rsidP="00DA3718">
      <w:pPr>
        <w:spacing w:line="236" w:lineRule="auto"/>
        <w:ind w:left="260"/>
        <w:rPr>
          <w:rFonts w:ascii="Times New Roman" w:hAnsi="Times New Roman"/>
          <w:sz w:val="24"/>
          <w:szCs w:val="24"/>
        </w:rPr>
      </w:pPr>
      <w:r w:rsidRPr="00B04BE1">
        <w:rPr>
          <w:rFonts w:ascii="Times New Roman" w:eastAsia="Times New Roman" w:hAnsi="Times New Roman"/>
          <w:sz w:val="24"/>
          <w:szCs w:val="24"/>
        </w:rPr>
        <w:lastRenderedPageBreak/>
        <w:t>коммуникативную задачу и по критерию «Решение коммуникативной задачи» сократило количество ошибок экзаменуемых, в частности помогла избавиться от неуместных высказываний типа «Это моя жена и дети».</w:t>
      </w:r>
    </w:p>
    <w:p w:rsidR="00CD2430" w:rsidRPr="00B04BE1" w:rsidRDefault="00CD2430" w:rsidP="009B5728">
      <w:pPr>
        <w:autoSpaceDE w:val="0"/>
        <w:autoSpaceDN w:val="0"/>
        <w:adjustRightInd w:val="0"/>
        <w:spacing w:after="0"/>
        <w:contextualSpacing/>
        <w:rPr>
          <w:rFonts w:ascii="Times New Roman" w:hAnsi="Times New Roman"/>
          <w:b/>
          <w:bCs/>
          <w:sz w:val="24"/>
          <w:szCs w:val="24"/>
          <w:lang w:eastAsia="ru-RU"/>
        </w:rPr>
      </w:pPr>
      <w:r w:rsidRPr="00B04BE1">
        <w:rPr>
          <w:rFonts w:ascii="Times New Roman" w:hAnsi="Times New Roman"/>
          <w:b/>
          <w:bCs/>
          <w:sz w:val="24"/>
          <w:szCs w:val="24"/>
          <w:lang w:eastAsia="ru-RU"/>
        </w:rPr>
        <w:t xml:space="preserve">II. Основные результаты </w:t>
      </w:r>
      <w:r w:rsidR="00B87624" w:rsidRPr="00B04BE1">
        <w:rPr>
          <w:rFonts w:ascii="Times New Roman" w:hAnsi="Times New Roman"/>
          <w:b/>
          <w:bCs/>
          <w:sz w:val="24"/>
          <w:szCs w:val="24"/>
          <w:lang w:eastAsia="ru-RU"/>
        </w:rPr>
        <w:t xml:space="preserve"> итогового экзамена </w:t>
      </w:r>
      <w:r w:rsidRPr="00B04BE1">
        <w:rPr>
          <w:rFonts w:ascii="Times New Roman" w:hAnsi="Times New Roman"/>
          <w:b/>
          <w:bCs/>
          <w:sz w:val="24"/>
          <w:szCs w:val="24"/>
          <w:lang w:eastAsia="ru-RU"/>
        </w:rPr>
        <w:t xml:space="preserve">по иностранным языкам в </w:t>
      </w:r>
      <w:r w:rsidR="00DA3718" w:rsidRPr="00B04BE1">
        <w:rPr>
          <w:rFonts w:ascii="Times New Roman" w:hAnsi="Times New Roman"/>
          <w:b/>
          <w:bCs/>
          <w:sz w:val="24"/>
          <w:szCs w:val="24"/>
          <w:lang w:eastAsia="ru-RU"/>
        </w:rPr>
        <w:t>Белгородской области в 2016-2017</w:t>
      </w:r>
      <w:r w:rsidRPr="00B04BE1">
        <w:rPr>
          <w:rFonts w:ascii="Times New Roman" w:hAnsi="Times New Roman"/>
          <w:b/>
          <w:bCs/>
          <w:sz w:val="24"/>
          <w:szCs w:val="24"/>
          <w:lang w:eastAsia="ru-RU"/>
        </w:rPr>
        <w:t xml:space="preserve"> учебном году</w:t>
      </w:r>
    </w:p>
    <w:p w:rsidR="005520C9" w:rsidRPr="00B04BE1" w:rsidRDefault="005520C9" w:rsidP="009B5728">
      <w:pPr>
        <w:autoSpaceDE w:val="0"/>
        <w:autoSpaceDN w:val="0"/>
        <w:adjustRightInd w:val="0"/>
        <w:spacing w:after="0"/>
        <w:contextualSpacing/>
        <w:rPr>
          <w:rFonts w:ascii="Times New Roman" w:hAnsi="Times New Roman"/>
          <w:b/>
          <w:bCs/>
          <w:sz w:val="24"/>
          <w:szCs w:val="24"/>
          <w:lang w:eastAsia="ru-RU"/>
        </w:rPr>
      </w:pPr>
    </w:p>
    <w:p w:rsidR="005520C9" w:rsidRPr="00B04BE1" w:rsidRDefault="005520C9" w:rsidP="009B5728">
      <w:pPr>
        <w:autoSpaceDE w:val="0"/>
        <w:autoSpaceDN w:val="0"/>
        <w:adjustRightInd w:val="0"/>
        <w:spacing w:after="0"/>
        <w:contextualSpacing/>
        <w:rPr>
          <w:rFonts w:ascii="Times New Roman" w:hAnsi="Times New Roman"/>
          <w:b/>
          <w:bCs/>
          <w:sz w:val="24"/>
          <w:szCs w:val="24"/>
          <w:lang w:eastAsia="ru-RU"/>
        </w:rPr>
      </w:pPr>
    </w:p>
    <w:p w:rsidR="005520C9" w:rsidRPr="00B04BE1" w:rsidRDefault="005520C9" w:rsidP="009B5728">
      <w:pPr>
        <w:autoSpaceDE w:val="0"/>
        <w:autoSpaceDN w:val="0"/>
        <w:adjustRightInd w:val="0"/>
        <w:spacing w:after="0"/>
        <w:contextualSpacing/>
        <w:rPr>
          <w:rFonts w:ascii="Times New Roman" w:hAnsi="Times New Roman"/>
          <w:b/>
          <w:bCs/>
          <w:sz w:val="24"/>
          <w:szCs w:val="24"/>
          <w:lang w:eastAsia="ru-RU"/>
        </w:rPr>
      </w:pPr>
      <w:r w:rsidRPr="00B04BE1">
        <w:rPr>
          <w:rFonts w:ascii="Times New Roman" w:hAnsi="Times New Roman"/>
          <w:b/>
          <w:bCs/>
          <w:noProof/>
          <w:color w:val="31849B"/>
          <w:sz w:val="24"/>
          <w:szCs w:val="24"/>
          <w:lang w:eastAsia="ru-RU"/>
        </w:rPr>
        <w:drawing>
          <wp:inline distT="0" distB="0" distL="0" distR="0">
            <wp:extent cx="6090584" cy="2194560"/>
            <wp:effectExtent l="19050" t="0" r="24466" b="0"/>
            <wp:docPr id="5" name="Диаграмма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0565F8" w:rsidRPr="00B04BE1" w:rsidRDefault="000565F8" w:rsidP="009B5728">
      <w:pPr>
        <w:autoSpaceDE w:val="0"/>
        <w:autoSpaceDN w:val="0"/>
        <w:adjustRightInd w:val="0"/>
        <w:spacing w:after="0"/>
        <w:contextualSpacing/>
        <w:rPr>
          <w:rFonts w:ascii="Times New Roman" w:hAnsi="Times New Roman"/>
          <w:b/>
          <w:bCs/>
          <w:sz w:val="24"/>
          <w:szCs w:val="24"/>
          <w:lang w:eastAsia="ru-RU"/>
        </w:rPr>
      </w:pPr>
    </w:p>
    <w:p w:rsidR="005520C9" w:rsidRPr="00B04BE1" w:rsidRDefault="00B04BE1" w:rsidP="009B5728">
      <w:pPr>
        <w:autoSpaceDE w:val="0"/>
        <w:autoSpaceDN w:val="0"/>
        <w:adjustRightInd w:val="0"/>
        <w:spacing w:after="0"/>
        <w:contextualSpacing/>
        <w:rPr>
          <w:rFonts w:ascii="Times New Roman" w:hAnsi="Times New Roman"/>
          <w:b/>
          <w:bCs/>
          <w:sz w:val="24"/>
          <w:szCs w:val="24"/>
          <w:lang w:eastAsia="ru-RU"/>
        </w:rPr>
      </w:pPr>
      <w:r>
        <w:rPr>
          <w:rFonts w:ascii="Times New Roman" w:hAnsi="Times New Roman"/>
          <w:b/>
          <w:bCs/>
          <w:noProof/>
          <w:sz w:val="24"/>
          <w:szCs w:val="24"/>
          <w:lang w:eastAsia="ru-RU"/>
        </w:rPr>
        <w:drawing>
          <wp:anchor distT="0" distB="2667" distL="114300" distR="114300" simplePos="0" relativeHeight="251661312" behindDoc="0" locked="0" layoutInCell="1" allowOverlap="1">
            <wp:simplePos x="0" y="0"/>
            <wp:positionH relativeFrom="margin">
              <wp:posOffset>19050</wp:posOffset>
            </wp:positionH>
            <wp:positionV relativeFrom="paragraph">
              <wp:posOffset>164465</wp:posOffset>
            </wp:positionV>
            <wp:extent cx="2820670" cy="2226310"/>
            <wp:effectExtent l="19050" t="0" r="17780" b="2540"/>
            <wp:wrapNone/>
            <wp:docPr id="8" name="Диаграмма 1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sidR="000565F8" w:rsidRPr="00B04BE1">
        <w:rPr>
          <w:rFonts w:ascii="Times New Roman" w:hAnsi="Times New Roman"/>
          <w:b/>
          <w:bCs/>
          <w:noProof/>
          <w:sz w:val="24"/>
          <w:szCs w:val="24"/>
          <w:lang w:eastAsia="ru-RU"/>
        </w:rPr>
        <w:drawing>
          <wp:anchor distT="0" distB="1905" distL="114300" distR="114300" simplePos="0" relativeHeight="251662336" behindDoc="0" locked="0" layoutInCell="1" allowOverlap="1">
            <wp:simplePos x="0" y="0"/>
            <wp:positionH relativeFrom="column">
              <wp:posOffset>3214071</wp:posOffset>
            </wp:positionH>
            <wp:positionV relativeFrom="paragraph">
              <wp:posOffset>68169</wp:posOffset>
            </wp:positionV>
            <wp:extent cx="2562785" cy="2323652"/>
            <wp:effectExtent l="19050" t="0" r="28015" b="448"/>
            <wp:wrapNone/>
            <wp:docPr id="9" name="Диаграмма 1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rsidR="005520C9" w:rsidRPr="00B04BE1" w:rsidRDefault="005520C9" w:rsidP="009B5728">
      <w:pPr>
        <w:autoSpaceDE w:val="0"/>
        <w:autoSpaceDN w:val="0"/>
        <w:adjustRightInd w:val="0"/>
        <w:spacing w:after="0"/>
        <w:contextualSpacing/>
        <w:rPr>
          <w:rFonts w:ascii="Times New Roman" w:hAnsi="Times New Roman"/>
          <w:b/>
          <w:bCs/>
          <w:sz w:val="24"/>
          <w:szCs w:val="24"/>
          <w:lang w:eastAsia="ru-RU"/>
        </w:rPr>
      </w:pPr>
    </w:p>
    <w:p w:rsidR="000565F8" w:rsidRPr="00B04BE1" w:rsidRDefault="000565F8" w:rsidP="009B5728">
      <w:pPr>
        <w:autoSpaceDE w:val="0"/>
        <w:autoSpaceDN w:val="0"/>
        <w:adjustRightInd w:val="0"/>
        <w:spacing w:after="0"/>
        <w:contextualSpacing/>
        <w:rPr>
          <w:rFonts w:ascii="Times New Roman" w:hAnsi="Times New Roman"/>
          <w:b/>
          <w:bCs/>
          <w:sz w:val="24"/>
          <w:szCs w:val="24"/>
          <w:lang w:eastAsia="ru-RU"/>
        </w:rPr>
      </w:pPr>
    </w:p>
    <w:p w:rsidR="000565F8" w:rsidRPr="00B04BE1" w:rsidRDefault="000565F8" w:rsidP="009B5728">
      <w:pPr>
        <w:autoSpaceDE w:val="0"/>
        <w:autoSpaceDN w:val="0"/>
        <w:adjustRightInd w:val="0"/>
        <w:spacing w:after="0"/>
        <w:contextualSpacing/>
        <w:rPr>
          <w:rFonts w:ascii="Times New Roman" w:hAnsi="Times New Roman"/>
          <w:b/>
          <w:bCs/>
          <w:sz w:val="24"/>
          <w:szCs w:val="24"/>
          <w:lang w:eastAsia="ru-RU"/>
        </w:rPr>
      </w:pPr>
    </w:p>
    <w:p w:rsidR="000565F8" w:rsidRPr="00B04BE1" w:rsidRDefault="000565F8" w:rsidP="009B5728">
      <w:pPr>
        <w:autoSpaceDE w:val="0"/>
        <w:autoSpaceDN w:val="0"/>
        <w:adjustRightInd w:val="0"/>
        <w:spacing w:after="0"/>
        <w:contextualSpacing/>
        <w:rPr>
          <w:rFonts w:ascii="Times New Roman" w:hAnsi="Times New Roman"/>
          <w:b/>
          <w:bCs/>
          <w:sz w:val="24"/>
          <w:szCs w:val="24"/>
          <w:lang w:eastAsia="ru-RU"/>
        </w:rPr>
      </w:pPr>
    </w:p>
    <w:p w:rsidR="000565F8" w:rsidRPr="00B04BE1" w:rsidRDefault="000565F8" w:rsidP="009B5728">
      <w:pPr>
        <w:autoSpaceDE w:val="0"/>
        <w:autoSpaceDN w:val="0"/>
        <w:adjustRightInd w:val="0"/>
        <w:spacing w:after="0"/>
        <w:contextualSpacing/>
        <w:rPr>
          <w:rFonts w:ascii="Times New Roman" w:hAnsi="Times New Roman"/>
          <w:b/>
          <w:bCs/>
          <w:sz w:val="24"/>
          <w:szCs w:val="24"/>
          <w:lang w:eastAsia="ru-RU"/>
        </w:rPr>
      </w:pPr>
    </w:p>
    <w:p w:rsidR="000565F8" w:rsidRPr="00B04BE1" w:rsidRDefault="000565F8" w:rsidP="009B5728">
      <w:pPr>
        <w:autoSpaceDE w:val="0"/>
        <w:autoSpaceDN w:val="0"/>
        <w:adjustRightInd w:val="0"/>
        <w:spacing w:after="0"/>
        <w:contextualSpacing/>
        <w:rPr>
          <w:rFonts w:ascii="Times New Roman" w:hAnsi="Times New Roman"/>
          <w:b/>
          <w:bCs/>
          <w:sz w:val="24"/>
          <w:szCs w:val="24"/>
          <w:lang w:eastAsia="ru-RU"/>
        </w:rPr>
      </w:pPr>
    </w:p>
    <w:p w:rsidR="000565F8" w:rsidRPr="00B04BE1" w:rsidRDefault="000565F8" w:rsidP="009B5728">
      <w:pPr>
        <w:autoSpaceDE w:val="0"/>
        <w:autoSpaceDN w:val="0"/>
        <w:adjustRightInd w:val="0"/>
        <w:spacing w:after="0"/>
        <w:contextualSpacing/>
        <w:rPr>
          <w:rFonts w:ascii="Times New Roman" w:hAnsi="Times New Roman"/>
          <w:b/>
          <w:bCs/>
          <w:sz w:val="24"/>
          <w:szCs w:val="24"/>
          <w:lang w:eastAsia="ru-RU"/>
        </w:rPr>
      </w:pPr>
    </w:p>
    <w:p w:rsidR="000565F8" w:rsidRPr="00B04BE1" w:rsidRDefault="000565F8" w:rsidP="009B5728">
      <w:pPr>
        <w:autoSpaceDE w:val="0"/>
        <w:autoSpaceDN w:val="0"/>
        <w:adjustRightInd w:val="0"/>
        <w:spacing w:after="0"/>
        <w:contextualSpacing/>
        <w:rPr>
          <w:rFonts w:ascii="Times New Roman" w:hAnsi="Times New Roman"/>
          <w:b/>
          <w:bCs/>
          <w:sz w:val="24"/>
          <w:szCs w:val="24"/>
          <w:lang w:eastAsia="ru-RU"/>
        </w:rPr>
      </w:pPr>
    </w:p>
    <w:p w:rsidR="000565F8" w:rsidRPr="00B04BE1" w:rsidRDefault="000565F8" w:rsidP="009B5728">
      <w:pPr>
        <w:autoSpaceDE w:val="0"/>
        <w:autoSpaceDN w:val="0"/>
        <w:adjustRightInd w:val="0"/>
        <w:spacing w:after="0"/>
        <w:contextualSpacing/>
        <w:rPr>
          <w:rFonts w:ascii="Times New Roman" w:hAnsi="Times New Roman"/>
          <w:b/>
          <w:bCs/>
          <w:sz w:val="24"/>
          <w:szCs w:val="24"/>
          <w:lang w:eastAsia="ru-RU"/>
        </w:rPr>
      </w:pPr>
    </w:p>
    <w:p w:rsidR="000565F8" w:rsidRPr="00B04BE1" w:rsidRDefault="000565F8" w:rsidP="009B5728">
      <w:pPr>
        <w:autoSpaceDE w:val="0"/>
        <w:autoSpaceDN w:val="0"/>
        <w:adjustRightInd w:val="0"/>
        <w:spacing w:after="0"/>
        <w:contextualSpacing/>
        <w:rPr>
          <w:rFonts w:ascii="Times New Roman" w:hAnsi="Times New Roman"/>
          <w:b/>
          <w:bCs/>
          <w:sz w:val="24"/>
          <w:szCs w:val="24"/>
          <w:lang w:eastAsia="ru-RU"/>
        </w:rPr>
      </w:pPr>
    </w:p>
    <w:p w:rsidR="000565F8" w:rsidRPr="00B04BE1" w:rsidRDefault="000565F8" w:rsidP="009B5728">
      <w:pPr>
        <w:autoSpaceDE w:val="0"/>
        <w:autoSpaceDN w:val="0"/>
        <w:adjustRightInd w:val="0"/>
        <w:spacing w:after="0"/>
        <w:contextualSpacing/>
        <w:rPr>
          <w:rFonts w:ascii="Times New Roman" w:hAnsi="Times New Roman"/>
          <w:b/>
          <w:bCs/>
          <w:sz w:val="24"/>
          <w:szCs w:val="24"/>
          <w:lang w:eastAsia="ru-RU"/>
        </w:rPr>
      </w:pPr>
    </w:p>
    <w:p w:rsidR="000565F8" w:rsidRPr="00B04BE1" w:rsidRDefault="000565F8" w:rsidP="009B5728">
      <w:pPr>
        <w:autoSpaceDE w:val="0"/>
        <w:autoSpaceDN w:val="0"/>
        <w:adjustRightInd w:val="0"/>
        <w:spacing w:after="0"/>
        <w:contextualSpacing/>
        <w:rPr>
          <w:rFonts w:ascii="Times New Roman" w:hAnsi="Times New Roman"/>
          <w:b/>
          <w:bCs/>
          <w:sz w:val="24"/>
          <w:szCs w:val="24"/>
          <w:lang w:eastAsia="ru-RU"/>
        </w:rPr>
      </w:pPr>
    </w:p>
    <w:p w:rsidR="005520C9" w:rsidRPr="00B04BE1" w:rsidRDefault="005520C9" w:rsidP="009B5728">
      <w:pPr>
        <w:autoSpaceDE w:val="0"/>
        <w:autoSpaceDN w:val="0"/>
        <w:adjustRightInd w:val="0"/>
        <w:spacing w:after="0"/>
        <w:contextualSpacing/>
        <w:rPr>
          <w:rFonts w:ascii="Times New Roman" w:hAnsi="Times New Roman"/>
          <w:b/>
          <w:bCs/>
          <w:sz w:val="24"/>
          <w:szCs w:val="24"/>
          <w:lang w:eastAsia="ru-RU"/>
        </w:rPr>
      </w:pPr>
    </w:p>
    <w:p w:rsidR="005520C9" w:rsidRPr="00B04BE1" w:rsidRDefault="005520C9" w:rsidP="009B5728">
      <w:pPr>
        <w:autoSpaceDE w:val="0"/>
        <w:autoSpaceDN w:val="0"/>
        <w:adjustRightInd w:val="0"/>
        <w:spacing w:after="0"/>
        <w:contextualSpacing/>
        <w:rPr>
          <w:rFonts w:ascii="Times New Roman" w:hAnsi="Times New Roman"/>
          <w:b/>
          <w:bCs/>
          <w:sz w:val="24"/>
          <w:szCs w:val="24"/>
          <w:lang w:eastAsia="ru-RU"/>
        </w:rPr>
      </w:pPr>
    </w:p>
    <w:p w:rsidR="00DA3718" w:rsidRPr="00B04BE1" w:rsidRDefault="00DA3718" w:rsidP="00B04BE1">
      <w:pPr>
        <w:pStyle w:val="Style12"/>
        <w:widowControl/>
        <w:spacing w:line="240" w:lineRule="auto"/>
        <w:ind w:left="-284" w:right="141" w:firstLine="980"/>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 xml:space="preserve">В основной части единого государственного экзамена по иностранным языкам приняли участие 421 человек (454 в 2016 г.), из них экзамен по английскому языку сдавало 6,65 % - 414 человек (5,89%  в 2016 г.) от общего числа участников ЕГЭ региона, по немецкому языку 5 - 0,08 % (в 2016 году -13 человек -018%), по французскому языку   и испанскому языку по одному  участнику-0,02 % соответственно. Общее число участников экзамена уменьшилось на 33 человека по сравнению с 2016 г. </w:t>
      </w:r>
    </w:p>
    <w:p w:rsidR="00DA3718" w:rsidRPr="00B04BE1" w:rsidRDefault="00DA3718" w:rsidP="00B04BE1">
      <w:pPr>
        <w:pStyle w:val="Style12"/>
        <w:widowControl/>
        <w:spacing w:line="240" w:lineRule="auto"/>
        <w:ind w:left="-284" w:right="141" w:firstLine="980"/>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 xml:space="preserve">Доля участников, не набравших минимального балла стабильно уменьшается и составила: 0,97%  -английский язык (в 2016 году - </w:t>
      </w:r>
      <w:r w:rsidRPr="00B04BE1">
        <w:t xml:space="preserve">2,06 </w:t>
      </w:r>
      <w:r w:rsidRPr="00B04BE1">
        <w:rPr>
          <w:rStyle w:val="FontStyle45"/>
          <w:rFonts w:ascii="Times New Roman" w:hAnsi="Times New Roman" w:cs="Times New Roman"/>
          <w:sz w:val="24"/>
          <w:szCs w:val="24"/>
        </w:rPr>
        <w:t xml:space="preserve">%, в 2015 г. -3,20 %); 0% - испанский язык; 0 % -немецкий язык (в 2016 году - 7,69%,         в 2015 г. 0 %) и 0% - французский язык (в 2015 г. 0%). </w:t>
      </w:r>
    </w:p>
    <w:p w:rsidR="00DA3718" w:rsidRPr="00B04BE1" w:rsidRDefault="00DA3718" w:rsidP="00B04BE1">
      <w:pPr>
        <w:spacing w:after="0"/>
        <w:ind w:left="-284" w:right="141" w:firstLine="980"/>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 xml:space="preserve">Средний тестовый бал участников </w:t>
      </w:r>
      <w:r w:rsidRPr="00B04BE1">
        <w:rPr>
          <w:rFonts w:ascii="Times New Roman" w:hAnsi="Times New Roman"/>
          <w:sz w:val="24"/>
          <w:szCs w:val="24"/>
        </w:rPr>
        <w:t xml:space="preserve">ЕГЭ </w:t>
      </w:r>
      <w:r w:rsidRPr="00B04BE1">
        <w:rPr>
          <w:rFonts w:ascii="Times New Roman" w:eastAsia="Times New Roman" w:hAnsi="Times New Roman"/>
          <w:sz w:val="24"/>
          <w:szCs w:val="24"/>
        </w:rPr>
        <w:t xml:space="preserve">английскому языку </w:t>
      </w:r>
      <w:r w:rsidRPr="00B04BE1">
        <w:rPr>
          <w:rFonts w:ascii="Times New Roman" w:hAnsi="Times New Roman"/>
          <w:sz w:val="24"/>
          <w:szCs w:val="24"/>
        </w:rPr>
        <w:t xml:space="preserve">составил – </w:t>
      </w:r>
      <w:r w:rsidRPr="00B04BE1">
        <w:rPr>
          <w:rFonts w:ascii="Times New Roman" w:eastAsia="Times New Roman" w:hAnsi="Times New Roman"/>
          <w:sz w:val="24"/>
          <w:szCs w:val="24"/>
        </w:rPr>
        <w:t xml:space="preserve">69,07, </w:t>
      </w:r>
      <w:r w:rsidRPr="00B04BE1">
        <w:rPr>
          <w:rFonts w:ascii="Times New Roman" w:hAnsi="Times New Roman"/>
          <w:sz w:val="24"/>
          <w:szCs w:val="24"/>
        </w:rPr>
        <w:t>по испанскому языку - 87</w:t>
      </w:r>
      <w:r w:rsidRPr="00B04BE1">
        <w:rPr>
          <w:rFonts w:ascii="Times New Roman" w:eastAsia="Times New Roman" w:hAnsi="Times New Roman"/>
          <w:sz w:val="24"/>
          <w:szCs w:val="24"/>
        </w:rPr>
        <w:t>, по французскому языку - 71, по немецкому языку -69.</w:t>
      </w:r>
    </w:p>
    <w:p w:rsidR="00DA3718" w:rsidRPr="00B04BE1" w:rsidRDefault="00DA3718" w:rsidP="00B04BE1">
      <w:pPr>
        <w:spacing w:after="0"/>
        <w:ind w:left="-284" w:right="141" w:firstLine="980"/>
        <w:rPr>
          <w:rFonts w:ascii="Times New Roman" w:hAnsi="Times New Roman"/>
          <w:sz w:val="24"/>
          <w:szCs w:val="24"/>
        </w:rPr>
      </w:pPr>
      <w:r w:rsidRPr="00B04BE1">
        <w:rPr>
          <w:rFonts w:ascii="Times New Roman" w:hAnsi="Times New Roman"/>
          <w:sz w:val="24"/>
          <w:szCs w:val="24"/>
        </w:rPr>
        <w:t>Один участник в Белгородской области набрал 100 баллов по английскому языку.</w:t>
      </w:r>
    </w:p>
    <w:p w:rsidR="00023ED9" w:rsidRPr="00B04BE1" w:rsidRDefault="00DA3718" w:rsidP="00B04BE1">
      <w:pPr>
        <w:pStyle w:val="Style12"/>
        <w:widowControl/>
        <w:spacing w:line="240" w:lineRule="auto"/>
        <w:ind w:left="-284" w:right="141" w:firstLine="980"/>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 xml:space="preserve">Доля высокобалльников (81-100 б) в экзамене по английскому языку составляет почти 30,7, что значительно выше, чем в экзамене 2016 г. - 23%, 2015 г. (7,7 %). 73% (303 участника) смогли показать результат 61-100 баллов.  </w:t>
      </w:r>
    </w:p>
    <w:p w:rsidR="00023ED9" w:rsidRPr="00B04BE1" w:rsidRDefault="00DA3718" w:rsidP="00B04BE1">
      <w:pPr>
        <w:pStyle w:val="Style12"/>
        <w:widowControl/>
        <w:spacing w:line="240" w:lineRule="auto"/>
        <w:ind w:left="-284" w:right="141" w:firstLine="980"/>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Доля высокобалльников в экзамене по немецкому</w:t>
      </w:r>
      <w:r w:rsidR="005520C9" w:rsidRPr="00B04BE1">
        <w:rPr>
          <w:rStyle w:val="FontStyle45"/>
          <w:rFonts w:ascii="Times New Roman" w:hAnsi="Times New Roman" w:cs="Times New Roman"/>
          <w:sz w:val="24"/>
          <w:szCs w:val="24"/>
        </w:rPr>
        <w:t xml:space="preserve"> языку составила 40%</w:t>
      </w:r>
      <w:r w:rsidRPr="00B04BE1">
        <w:rPr>
          <w:rStyle w:val="FontStyle45"/>
          <w:rFonts w:ascii="Times New Roman" w:hAnsi="Times New Roman" w:cs="Times New Roman"/>
          <w:sz w:val="24"/>
          <w:szCs w:val="24"/>
        </w:rPr>
        <w:t xml:space="preserve"> (в 2016 г. 23%). </w:t>
      </w:r>
    </w:p>
    <w:p w:rsidR="00DA3718" w:rsidRPr="00B04BE1" w:rsidRDefault="00DA3718" w:rsidP="00B04BE1">
      <w:pPr>
        <w:pStyle w:val="Style12"/>
        <w:widowControl/>
        <w:spacing w:line="240" w:lineRule="auto"/>
        <w:ind w:left="-284" w:right="141" w:firstLine="980"/>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В экзамене по французскому и испанскому языкам приняли участие по одному обучающемуся, которые  получили  высокие баллы по экзамену в диапазоне - (71-80 б) и (81-</w:t>
      </w:r>
      <w:r w:rsidRPr="00B04BE1">
        <w:rPr>
          <w:rStyle w:val="FontStyle45"/>
          <w:rFonts w:ascii="Times New Roman" w:hAnsi="Times New Roman" w:cs="Times New Roman"/>
          <w:sz w:val="24"/>
          <w:szCs w:val="24"/>
        </w:rPr>
        <w:lastRenderedPageBreak/>
        <w:t>90 б)  соответственно. Можно отметить существенный рост числа участников, успешно справившихся с экзаменом.</w:t>
      </w:r>
    </w:p>
    <w:p w:rsidR="00023ED9" w:rsidRPr="00B04BE1" w:rsidRDefault="00023ED9" w:rsidP="00B04BE1">
      <w:pPr>
        <w:pStyle w:val="Style12"/>
        <w:widowControl/>
        <w:spacing w:line="240" w:lineRule="auto"/>
        <w:ind w:right="141" w:firstLine="706"/>
        <w:jc w:val="center"/>
        <w:rPr>
          <w:rStyle w:val="FontStyle45"/>
          <w:rFonts w:ascii="Times New Roman" w:hAnsi="Times New Roman" w:cs="Times New Roman"/>
          <w:b/>
          <w:sz w:val="24"/>
          <w:szCs w:val="24"/>
        </w:rPr>
      </w:pPr>
    </w:p>
    <w:p w:rsidR="00EF3630" w:rsidRPr="00B04BE1" w:rsidRDefault="00E45129" w:rsidP="00B04BE1">
      <w:pPr>
        <w:pStyle w:val="Style12"/>
        <w:widowControl/>
        <w:spacing w:line="240" w:lineRule="auto"/>
        <w:ind w:right="141" w:firstLine="706"/>
        <w:jc w:val="center"/>
        <w:rPr>
          <w:rStyle w:val="FontStyle45"/>
          <w:rFonts w:ascii="Times New Roman" w:hAnsi="Times New Roman" w:cs="Times New Roman"/>
          <w:sz w:val="24"/>
          <w:szCs w:val="24"/>
        </w:rPr>
      </w:pPr>
      <w:r w:rsidRPr="00B04BE1">
        <w:rPr>
          <w:b/>
          <w:bCs/>
        </w:rPr>
        <w:t xml:space="preserve">III. Анализ типичных ошибок, допущенных обучающимися  при выполнении экзаменационной работы по иностранным языкам </w:t>
      </w:r>
      <w:r w:rsidR="00023ED9" w:rsidRPr="00B04BE1">
        <w:rPr>
          <w:b/>
          <w:bCs/>
        </w:rPr>
        <w:t>в 2016-2017</w:t>
      </w:r>
      <w:r w:rsidRPr="00B04BE1">
        <w:rPr>
          <w:b/>
          <w:bCs/>
        </w:rPr>
        <w:t xml:space="preserve"> учебном году</w:t>
      </w:r>
    </w:p>
    <w:p w:rsidR="000565F8" w:rsidRPr="00B04BE1" w:rsidRDefault="000565F8" w:rsidP="00B04BE1">
      <w:pPr>
        <w:pStyle w:val="Style12"/>
        <w:widowControl/>
        <w:spacing w:line="240" w:lineRule="auto"/>
        <w:ind w:left="-284" w:right="141" w:firstLine="980"/>
        <w:rPr>
          <w:rStyle w:val="FontStyle45"/>
          <w:rFonts w:ascii="Times New Roman" w:hAnsi="Times New Roman" w:cs="Times New Roman"/>
          <w:sz w:val="24"/>
          <w:szCs w:val="24"/>
        </w:rPr>
      </w:pPr>
      <w:r w:rsidRPr="00B04BE1">
        <w:rPr>
          <w:rStyle w:val="FontStyle55"/>
          <w:b w:val="0"/>
          <w:sz w:val="24"/>
          <w:szCs w:val="24"/>
        </w:rPr>
        <w:t xml:space="preserve">Содержательный анализ результатов ЕГЭ по английскому языку в 2017 году </w:t>
      </w:r>
      <w:r w:rsidRPr="00B04BE1">
        <w:rPr>
          <w:rStyle w:val="FontStyle45"/>
          <w:rFonts w:ascii="Times New Roman" w:hAnsi="Times New Roman" w:cs="Times New Roman"/>
          <w:sz w:val="24"/>
          <w:szCs w:val="24"/>
        </w:rPr>
        <w:t>показывает, что наиболее успешно экзаменуемые справляются с заданиями по чтению и письму. Обращает на себя внимание то, что они также успешно справились и с устным разделом экзамена.</w:t>
      </w:r>
    </w:p>
    <w:p w:rsidR="000565F8" w:rsidRPr="00B04BE1" w:rsidRDefault="000565F8" w:rsidP="00B04BE1">
      <w:pPr>
        <w:pStyle w:val="Style12"/>
        <w:widowControl/>
        <w:spacing w:line="240" w:lineRule="auto"/>
        <w:ind w:left="-284" w:right="141" w:firstLine="980"/>
        <w:rPr>
          <w:rStyle w:val="FontStyle45"/>
          <w:rFonts w:ascii="Times New Roman" w:hAnsi="Times New Roman" w:cs="Times New Roman"/>
          <w:sz w:val="24"/>
          <w:szCs w:val="24"/>
        </w:rPr>
      </w:pPr>
      <w:r w:rsidRPr="00B04BE1">
        <w:t xml:space="preserve"> </w:t>
      </w:r>
      <w:r w:rsidRPr="00B04BE1">
        <w:rPr>
          <w:rStyle w:val="FontStyle45"/>
          <w:rFonts w:ascii="Times New Roman" w:hAnsi="Times New Roman" w:cs="Times New Roman"/>
          <w:sz w:val="24"/>
          <w:szCs w:val="24"/>
        </w:rPr>
        <w:t>В то же время для них традиционно более сложным оказывается выполнение заданий раздела «Грамматика и лексика». В этом разделе даже задания базового уровня дают низкий процент выполнения. Процент выполнения раздела «Аудирование» в 2017 году обучающимися Белгородской области увеличился.</w:t>
      </w:r>
      <w:r w:rsidRPr="00B04BE1">
        <w:rPr>
          <w:rStyle w:val="FontStyle45"/>
          <w:rFonts w:ascii="Times New Roman" w:hAnsi="Times New Roman" w:cs="Times New Roman"/>
          <w:sz w:val="24"/>
          <w:szCs w:val="24"/>
          <w:highlight w:val="yellow"/>
        </w:rPr>
        <w:t xml:space="preserve"> </w:t>
      </w:r>
    </w:p>
    <w:p w:rsidR="000565F8" w:rsidRPr="00B04BE1" w:rsidRDefault="000565F8" w:rsidP="00B04BE1">
      <w:pPr>
        <w:pStyle w:val="Style12"/>
        <w:widowControl/>
        <w:spacing w:line="240" w:lineRule="auto"/>
        <w:ind w:left="-284" w:right="141" w:firstLine="980"/>
        <w:rPr>
          <w:rStyle w:val="FontStyle45"/>
          <w:rFonts w:ascii="Times New Roman" w:hAnsi="Times New Roman" w:cs="Times New Roman"/>
          <w:i/>
          <w:sz w:val="24"/>
          <w:szCs w:val="24"/>
        </w:rPr>
      </w:pPr>
      <w:r w:rsidRPr="00B04BE1">
        <w:rPr>
          <w:rStyle w:val="FontStyle45"/>
          <w:rFonts w:ascii="Times New Roman" w:hAnsi="Times New Roman" w:cs="Times New Roman"/>
          <w:i/>
          <w:sz w:val="24"/>
          <w:szCs w:val="24"/>
        </w:rPr>
        <w:t>Английский язык</w:t>
      </w:r>
    </w:p>
    <w:p w:rsidR="000565F8" w:rsidRPr="00B04BE1" w:rsidRDefault="000565F8" w:rsidP="00B04BE1">
      <w:pPr>
        <w:pStyle w:val="Style11"/>
        <w:widowControl/>
        <w:spacing w:line="240" w:lineRule="auto"/>
        <w:ind w:left="-284" w:right="141" w:firstLine="980"/>
        <w:rPr>
          <w:rStyle w:val="FontStyle45"/>
          <w:rFonts w:ascii="Times New Roman" w:hAnsi="Times New Roman" w:cs="Times New Roman"/>
          <w:sz w:val="24"/>
          <w:szCs w:val="24"/>
        </w:rPr>
      </w:pPr>
      <w:r w:rsidRPr="00B04BE1">
        <w:rPr>
          <w:rStyle w:val="FontStyle45"/>
          <w:rFonts w:ascii="Times New Roman" w:hAnsi="Times New Roman" w:cs="Times New Roman"/>
          <w:b/>
          <w:sz w:val="24"/>
          <w:szCs w:val="24"/>
        </w:rPr>
        <w:t>Раздел «Аудирование</w:t>
      </w:r>
      <w:r w:rsidRPr="00B04BE1">
        <w:rPr>
          <w:rStyle w:val="FontStyle45"/>
          <w:rFonts w:ascii="Times New Roman" w:hAnsi="Times New Roman" w:cs="Times New Roman"/>
          <w:sz w:val="24"/>
          <w:szCs w:val="24"/>
        </w:rPr>
        <w:t>»</w:t>
      </w:r>
    </w:p>
    <w:p w:rsidR="000565F8" w:rsidRPr="00B04BE1" w:rsidRDefault="000565F8" w:rsidP="00B04BE1">
      <w:pPr>
        <w:pStyle w:val="Style11"/>
        <w:widowControl/>
        <w:spacing w:line="240" w:lineRule="auto"/>
        <w:ind w:left="-284" w:right="141" w:firstLine="980"/>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 xml:space="preserve">Раздел включал 9 заданий. Задание №1 – базового уровня, проверяло понимание основного содержания прослушанного текста. По сравнению с 2016 годом (3,08%)  с заданием базового уровня справились все обучающиеся. Средний процент выполнения  данного задания составил 98,1 %. Процент выполнения задания в группе, набравших 81-100 баллов составил 100%, что свидетельствует о высокой базовой подготовке участников ЕГЭ. </w:t>
      </w:r>
    </w:p>
    <w:p w:rsidR="000565F8" w:rsidRPr="00B04BE1" w:rsidRDefault="000565F8" w:rsidP="00B04BE1">
      <w:pPr>
        <w:pStyle w:val="Style11"/>
        <w:widowControl/>
        <w:spacing w:line="240" w:lineRule="auto"/>
        <w:ind w:left="-284" w:right="141" w:firstLine="980"/>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Задание № 2 - повышенного уровня сложности, было направлено на понимание в прослушанном тексте запрашиваемой информации. Большинство участников справились с заданием. Средний процент выполнения задания составил 99%. Процент выполнения задания в группе, набравших 81-100 баллов составил 100% . Задания 3-9- высокого уровня сложности были направлены на проверку полного понимания прослушанного текста. Средний процент выполнения задания составил 73,2 %. Наибольшую трудность вызвали задания 5,6,8.</w:t>
      </w:r>
    </w:p>
    <w:p w:rsidR="000565F8" w:rsidRPr="00B04BE1" w:rsidRDefault="000565F8" w:rsidP="00B04BE1">
      <w:pPr>
        <w:pStyle w:val="Style11"/>
        <w:widowControl/>
        <w:spacing w:line="240" w:lineRule="auto"/>
        <w:ind w:left="-284" w:right="141" w:firstLine="980"/>
        <w:rPr>
          <w:rStyle w:val="FontStyle45"/>
          <w:rFonts w:ascii="Times New Roman" w:hAnsi="Times New Roman" w:cs="Times New Roman"/>
          <w:sz w:val="24"/>
          <w:szCs w:val="24"/>
        </w:rPr>
      </w:pPr>
      <w:r w:rsidRPr="00B04BE1">
        <w:rPr>
          <w:rStyle w:val="FontStyle44"/>
          <w:rFonts w:ascii="Times New Roman" w:hAnsi="Times New Roman" w:cs="Times New Roman"/>
          <w:sz w:val="24"/>
          <w:szCs w:val="24"/>
        </w:rPr>
        <w:t>Средний процент выполнения заданий (английский язык)</w:t>
      </w:r>
      <w:r w:rsidRPr="00B04BE1">
        <w:rPr>
          <w:rStyle w:val="FontStyle45"/>
          <w:rFonts w:ascii="Times New Roman" w:hAnsi="Times New Roman" w:cs="Times New Roman"/>
          <w:sz w:val="24"/>
          <w:szCs w:val="24"/>
        </w:rPr>
        <w:t xml:space="preserve"> раздела «Аудирование»</w:t>
      </w:r>
    </w:p>
    <w:tbl>
      <w:tblPr>
        <w:tblW w:w="0" w:type="auto"/>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82"/>
        <w:gridCol w:w="891"/>
        <w:gridCol w:w="891"/>
        <w:gridCol w:w="891"/>
        <w:gridCol w:w="891"/>
        <w:gridCol w:w="891"/>
        <w:gridCol w:w="891"/>
        <w:gridCol w:w="891"/>
        <w:gridCol w:w="891"/>
        <w:gridCol w:w="892"/>
      </w:tblGrid>
      <w:tr w:rsidR="000565F8" w:rsidRPr="00B04BE1" w:rsidTr="00A86ECB">
        <w:tc>
          <w:tcPr>
            <w:tcW w:w="1325" w:type="dxa"/>
          </w:tcPr>
          <w:p w:rsidR="000565F8" w:rsidRPr="00B04BE1" w:rsidRDefault="000565F8" w:rsidP="00B04BE1">
            <w:pPr>
              <w:pStyle w:val="Style11"/>
              <w:widowControl/>
              <w:spacing w:line="240" w:lineRule="auto"/>
              <w:ind w:left="58" w:right="141" w:firstLine="0"/>
              <w:rPr>
                <w:rStyle w:val="FontStyle44"/>
                <w:rFonts w:ascii="Times New Roman" w:hAnsi="Times New Roman" w:cs="Times New Roman"/>
                <w:sz w:val="24"/>
                <w:szCs w:val="24"/>
              </w:rPr>
            </w:pPr>
            <w:r w:rsidRPr="00B04BE1">
              <w:rPr>
                <w:rStyle w:val="FontStyle50"/>
                <w:sz w:val="24"/>
                <w:szCs w:val="24"/>
              </w:rPr>
              <w:t>Задания</w:t>
            </w:r>
          </w:p>
        </w:tc>
        <w:tc>
          <w:tcPr>
            <w:tcW w:w="891" w:type="dxa"/>
          </w:tcPr>
          <w:p w:rsidR="000565F8" w:rsidRPr="00B04BE1" w:rsidRDefault="000565F8" w:rsidP="00B04BE1">
            <w:pPr>
              <w:pStyle w:val="Style10"/>
              <w:widowControl/>
              <w:spacing w:line="240" w:lineRule="auto"/>
              <w:ind w:left="58" w:right="141"/>
              <w:jc w:val="both"/>
              <w:rPr>
                <w:rStyle w:val="FontStyle50"/>
                <w:sz w:val="24"/>
                <w:szCs w:val="24"/>
              </w:rPr>
            </w:pPr>
            <w:r w:rsidRPr="00B04BE1">
              <w:rPr>
                <w:rStyle w:val="FontStyle50"/>
                <w:sz w:val="24"/>
                <w:szCs w:val="24"/>
              </w:rPr>
              <w:t>1</w:t>
            </w:r>
          </w:p>
        </w:tc>
        <w:tc>
          <w:tcPr>
            <w:tcW w:w="891" w:type="dxa"/>
          </w:tcPr>
          <w:p w:rsidR="000565F8" w:rsidRPr="00B04BE1" w:rsidRDefault="000565F8" w:rsidP="00B04BE1">
            <w:pPr>
              <w:pStyle w:val="Style10"/>
              <w:widowControl/>
              <w:spacing w:line="240" w:lineRule="auto"/>
              <w:ind w:left="58" w:right="141"/>
              <w:jc w:val="both"/>
              <w:rPr>
                <w:rStyle w:val="FontStyle50"/>
                <w:sz w:val="24"/>
                <w:szCs w:val="24"/>
              </w:rPr>
            </w:pPr>
            <w:r w:rsidRPr="00B04BE1">
              <w:rPr>
                <w:rStyle w:val="FontStyle50"/>
                <w:sz w:val="24"/>
                <w:szCs w:val="24"/>
              </w:rPr>
              <w:t>2</w:t>
            </w:r>
          </w:p>
        </w:tc>
        <w:tc>
          <w:tcPr>
            <w:tcW w:w="891" w:type="dxa"/>
          </w:tcPr>
          <w:p w:rsidR="000565F8" w:rsidRPr="00B04BE1" w:rsidRDefault="000565F8" w:rsidP="00B04BE1">
            <w:pPr>
              <w:pStyle w:val="Style10"/>
              <w:widowControl/>
              <w:spacing w:line="240" w:lineRule="auto"/>
              <w:ind w:left="58" w:right="141"/>
              <w:jc w:val="both"/>
              <w:rPr>
                <w:rStyle w:val="FontStyle50"/>
                <w:sz w:val="24"/>
                <w:szCs w:val="24"/>
              </w:rPr>
            </w:pPr>
            <w:r w:rsidRPr="00B04BE1">
              <w:rPr>
                <w:rStyle w:val="FontStyle50"/>
                <w:sz w:val="24"/>
                <w:szCs w:val="24"/>
              </w:rPr>
              <w:t>3</w:t>
            </w:r>
          </w:p>
        </w:tc>
        <w:tc>
          <w:tcPr>
            <w:tcW w:w="891" w:type="dxa"/>
          </w:tcPr>
          <w:p w:rsidR="000565F8" w:rsidRPr="00B04BE1" w:rsidRDefault="000565F8" w:rsidP="00B04BE1">
            <w:pPr>
              <w:pStyle w:val="Style10"/>
              <w:widowControl/>
              <w:spacing w:line="240" w:lineRule="auto"/>
              <w:ind w:left="58" w:right="141"/>
              <w:jc w:val="both"/>
              <w:rPr>
                <w:rStyle w:val="FontStyle50"/>
                <w:sz w:val="24"/>
                <w:szCs w:val="24"/>
              </w:rPr>
            </w:pPr>
            <w:r w:rsidRPr="00B04BE1">
              <w:rPr>
                <w:rStyle w:val="FontStyle50"/>
                <w:sz w:val="24"/>
                <w:szCs w:val="24"/>
              </w:rPr>
              <w:t>4</w:t>
            </w:r>
          </w:p>
        </w:tc>
        <w:tc>
          <w:tcPr>
            <w:tcW w:w="891" w:type="dxa"/>
          </w:tcPr>
          <w:p w:rsidR="000565F8" w:rsidRPr="00B04BE1" w:rsidRDefault="000565F8" w:rsidP="00B04BE1">
            <w:pPr>
              <w:pStyle w:val="Style10"/>
              <w:widowControl/>
              <w:spacing w:line="240" w:lineRule="auto"/>
              <w:ind w:left="58" w:right="141"/>
              <w:jc w:val="both"/>
              <w:rPr>
                <w:rStyle w:val="FontStyle50"/>
                <w:sz w:val="24"/>
                <w:szCs w:val="24"/>
              </w:rPr>
            </w:pPr>
            <w:r w:rsidRPr="00B04BE1">
              <w:rPr>
                <w:rStyle w:val="FontStyle50"/>
                <w:sz w:val="24"/>
                <w:szCs w:val="24"/>
              </w:rPr>
              <w:t>5</w:t>
            </w:r>
          </w:p>
        </w:tc>
        <w:tc>
          <w:tcPr>
            <w:tcW w:w="891" w:type="dxa"/>
          </w:tcPr>
          <w:p w:rsidR="000565F8" w:rsidRPr="00B04BE1" w:rsidRDefault="000565F8" w:rsidP="00B04BE1">
            <w:pPr>
              <w:pStyle w:val="Style10"/>
              <w:widowControl/>
              <w:spacing w:line="240" w:lineRule="auto"/>
              <w:ind w:left="58" w:right="141"/>
              <w:jc w:val="both"/>
              <w:rPr>
                <w:rStyle w:val="FontStyle50"/>
                <w:sz w:val="24"/>
                <w:szCs w:val="24"/>
              </w:rPr>
            </w:pPr>
            <w:r w:rsidRPr="00B04BE1">
              <w:rPr>
                <w:rStyle w:val="FontStyle50"/>
                <w:sz w:val="24"/>
                <w:szCs w:val="24"/>
              </w:rPr>
              <w:t>6</w:t>
            </w:r>
          </w:p>
        </w:tc>
        <w:tc>
          <w:tcPr>
            <w:tcW w:w="891" w:type="dxa"/>
          </w:tcPr>
          <w:p w:rsidR="000565F8" w:rsidRPr="00B04BE1" w:rsidRDefault="000565F8" w:rsidP="00B04BE1">
            <w:pPr>
              <w:pStyle w:val="Style10"/>
              <w:widowControl/>
              <w:spacing w:line="240" w:lineRule="auto"/>
              <w:ind w:left="58" w:right="141"/>
              <w:jc w:val="both"/>
              <w:rPr>
                <w:rStyle w:val="FontStyle50"/>
                <w:sz w:val="24"/>
                <w:szCs w:val="24"/>
              </w:rPr>
            </w:pPr>
            <w:r w:rsidRPr="00B04BE1">
              <w:rPr>
                <w:rStyle w:val="FontStyle50"/>
                <w:sz w:val="24"/>
                <w:szCs w:val="24"/>
              </w:rPr>
              <w:t>7</w:t>
            </w:r>
          </w:p>
        </w:tc>
        <w:tc>
          <w:tcPr>
            <w:tcW w:w="891" w:type="dxa"/>
          </w:tcPr>
          <w:p w:rsidR="000565F8" w:rsidRPr="00B04BE1" w:rsidRDefault="000565F8" w:rsidP="00B04BE1">
            <w:pPr>
              <w:pStyle w:val="Style10"/>
              <w:widowControl/>
              <w:spacing w:line="240" w:lineRule="auto"/>
              <w:ind w:left="58" w:right="141"/>
              <w:jc w:val="both"/>
              <w:rPr>
                <w:rStyle w:val="FontStyle50"/>
                <w:sz w:val="24"/>
                <w:szCs w:val="24"/>
              </w:rPr>
            </w:pPr>
            <w:r w:rsidRPr="00B04BE1">
              <w:rPr>
                <w:rStyle w:val="FontStyle50"/>
                <w:sz w:val="24"/>
                <w:szCs w:val="24"/>
              </w:rPr>
              <w:t>8</w:t>
            </w:r>
          </w:p>
        </w:tc>
        <w:tc>
          <w:tcPr>
            <w:tcW w:w="892" w:type="dxa"/>
          </w:tcPr>
          <w:p w:rsidR="000565F8" w:rsidRPr="00B04BE1" w:rsidRDefault="000565F8" w:rsidP="00B04BE1">
            <w:pPr>
              <w:pStyle w:val="Style10"/>
              <w:widowControl/>
              <w:spacing w:line="240" w:lineRule="auto"/>
              <w:ind w:left="58" w:right="141"/>
              <w:jc w:val="both"/>
              <w:rPr>
                <w:rStyle w:val="FontStyle50"/>
                <w:sz w:val="24"/>
                <w:szCs w:val="24"/>
              </w:rPr>
            </w:pPr>
            <w:r w:rsidRPr="00B04BE1">
              <w:rPr>
                <w:rStyle w:val="FontStyle50"/>
                <w:sz w:val="24"/>
                <w:szCs w:val="24"/>
              </w:rPr>
              <w:t>9</w:t>
            </w:r>
          </w:p>
        </w:tc>
      </w:tr>
      <w:tr w:rsidR="000565F8" w:rsidRPr="00B04BE1" w:rsidTr="00A86ECB">
        <w:tc>
          <w:tcPr>
            <w:tcW w:w="1325" w:type="dxa"/>
          </w:tcPr>
          <w:p w:rsidR="000565F8" w:rsidRPr="00B04BE1" w:rsidRDefault="000565F8" w:rsidP="00B04BE1">
            <w:pPr>
              <w:pStyle w:val="Style11"/>
              <w:widowControl/>
              <w:spacing w:line="240" w:lineRule="auto"/>
              <w:ind w:left="58" w:right="141" w:firstLine="0"/>
              <w:rPr>
                <w:rStyle w:val="FontStyle44"/>
                <w:rFonts w:ascii="Times New Roman" w:hAnsi="Times New Roman" w:cs="Times New Roman"/>
                <w:sz w:val="24"/>
                <w:szCs w:val="24"/>
              </w:rPr>
            </w:pPr>
            <w:r w:rsidRPr="00B04BE1">
              <w:rPr>
                <w:rStyle w:val="FontStyle50"/>
                <w:sz w:val="24"/>
                <w:szCs w:val="24"/>
              </w:rPr>
              <w:t>Средний % % вып. 2016</w:t>
            </w:r>
          </w:p>
        </w:tc>
        <w:tc>
          <w:tcPr>
            <w:tcW w:w="891" w:type="dxa"/>
          </w:tcPr>
          <w:p w:rsidR="000565F8" w:rsidRPr="00B04BE1" w:rsidRDefault="000565F8" w:rsidP="00B04BE1">
            <w:pPr>
              <w:pStyle w:val="Style11"/>
              <w:widowControl/>
              <w:spacing w:line="240" w:lineRule="auto"/>
              <w:ind w:left="58"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81,0</w:t>
            </w:r>
          </w:p>
        </w:tc>
        <w:tc>
          <w:tcPr>
            <w:tcW w:w="891" w:type="dxa"/>
          </w:tcPr>
          <w:p w:rsidR="000565F8" w:rsidRPr="00B04BE1" w:rsidRDefault="000565F8" w:rsidP="00B04BE1">
            <w:pPr>
              <w:pStyle w:val="Style11"/>
              <w:widowControl/>
              <w:spacing w:line="240" w:lineRule="auto"/>
              <w:ind w:left="58"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73,0</w:t>
            </w:r>
          </w:p>
        </w:tc>
        <w:tc>
          <w:tcPr>
            <w:tcW w:w="891" w:type="dxa"/>
          </w:tcPr>
          <w:p w:rsidR="000565F8" w:rsidRPr="00B04BE1" w:rsidRDefault="000565F8" w:rsidP="00B04BE1">
            <w:pPr>
              <w:pStyle w:val="Style11"/>
              <w:widowControl/>
              <w:spacing w:line="240" w:lineRule="auto"/>
              <w:ind w:left="58"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63,0</w:t>
            </w:r>
          </w:p>
        </w:tc>
        <w:tc>
          <w:tcPr>
            <w:tcW w:w="891" w:type="dxa"/>
          </w:tcPr>
          <w:p w:rsidR="000565F8" w:rsidRPr="00B04BE1" w:rsidRDefault="000565F8" w:rsidP="00B04BE1">
            <w:pPr>
              <w:pStyle w:val="Style11"/>
              <w:widowControl/>
              <w:spacing w:line="240" w:lineRule="auto"/>
              <w:ind w:left="58"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46,7</w:t>
            </w:r>
          </w:p>
        </w:tc>
        <w:tc>
          <w:tcPr>
            <w:tcW w:w="891" w:type="dxa"/>
          </w:tcPr>
          <w:p w:rsidR="000565F8" w:rsidRPr="00B04BE1" w:rsidRDefault="000565F8" w:rsidP="00B04BE1">
            <w:pPr>
              <w:pStyle w:val="Style11"/>
              <w:widowControl/>
              <w:spacing w:line="240" w:lineRule="auto"/>
              <w:ind w:left="58"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58,0</w:t>
            </w:r>
          </w:p>
        </w:tc>
        <w:tc>
          <w:tcPr>
            <w:tcW w:w="891" w:type="dxa"/>
          </w:tcPr>
          <w:p w:rsidR="000565F8" w:rsidRPr="00B04BE1" w:rsidRDefault="000565F8" w:rsidP="00B04BE1">
            <w:pPr>
              <w:pStyle w:val="Style11"/>
              <w:widowControl/>
              <w:spacing w:line="240" w:lineRule="auto"/>
              <w:ind w:left="58"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73,6</w:t>
            </w:r>
          </w:p>
        </w:tc>
        <w:tc>
          <w:tcPr>
            <w:tcW w:w="891" w:type="dxa"/>
          </w:tcPr>
          <w:p w:rsidR="000565F8" w:rsidRPr="00B04BE1" w:rsidRDefault="000565F8" w:rsidP="00B04BE1">
            <w:pPr>
              <w:pStyle w:val="Style11"/>
              <w:widowControl/>
              <w:spacing w:line="240" w:lineRule="auto"/>
              <w:ind w:left="58"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47,0</w:t>
            </w:r>
          </w:p>
        </w:tc>
        <w:tc>
          <w:tcPr>
            <w:tcW w:w="891" w:type="dxa"/>
          </w:tcPr>
          <w:p w:rsidR="000565F8" w:rsidRPr="00B04BE1" w:rsidRDefault="000565F8" w:rsidP="00B04BE1">
            <w:pPr>
              <w:pStyle w:val="Style11"/>
              <w:widowControl/>
              <w:spacing w:line="240" w:lineRule="auto"/>
              <w:ind w:left="58"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53,7</w:t>
            </w:r>
          </w:p>
        </w:tc>
        <w:tc>
          <w:tcPr>
            <w:tcW w:w="892" w:type="dxa"/>
          </w:tcPr>
          <w:p w:rsidR="000565F8" w:rsidRPr="00B04BE1" w:rsidRDefault="000565F8" w:rsidP="00B04BE1">
            <w:pPr>
              <w:pStyle w:val="Style11"/>
              <w:widowControl/>
              <w:spacing w:line="240" w:lineRule="auto"/>
              <w:ind w:left="58"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49,6</w:t>
            </w:r>
          </w:p>
        </w:tc>
      </w:tr>
      <w:tr w:rsidR="000565F8" w:rsidRPr="00B04BE1" w:rsidTr="00A86ECB">
        <w:tc>
          <w:tcPr>
            <w:tcW w:w="1325" w:type="dxa"/>
          </w:tcPr>
          <w:p w:rsidR="000565F8" w:rsidRPr="00B04BE1" w:rsidRDefault="000565F8" w:rsidP="00B04BE1">
            <w:pPr>
              <w:pStyle w:val="Style11"/>
              <w:widowControl/>
              <w:spacing w:line="240" w:lineRule="auto"/>
              <w:ind w:left="58" w:right="141" w:firstLine="0"/>
              <w:rPr>
                <w:rStyle w:val="FontStyle50"/>
                <w:sz w:val="24"/>
                <w:szCs w:val="24"/>
              </w:rPr>
            </w:pPr>
            <w:r w:rsidRPr="00B04BE1">
              <w:rPr>
                <w:rStyle w:val="FontStyle50"/>
                <w:sz w:val="24"/>
                <w:szCs w:val="24"/>
              </w:rPr>
              <w:t>Средний% % вып. 2017</w:t>
            </w:r>
          </w:p>
        </w:tc>
        <w:tc>
          <w:tcPr>
            <w:tcW w:w="891" w:type="dxa"/>
          </w:tcPr>
          <w:p w:rsidR="000565F8" w:rsidRPr="00B04BE1" w:rsidRDefault="000565F8" w:rsidP="00B04BE1">
            <w:pPr>
              <w:pStyle w:val="Style11"/>
              <w:widowControl/>
              <w:spacing w:line="240" w:lineRule="auto"/>
              <w:ind w:left="58"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98,1</w:t>
            </w:r>
          </w:p>
        </w:tc>
        <w:tc>
          <w:tcPr>
            <w:tcW w:w="891" w:type="dxa"/>
          </w:tcPr>
          <w:p w:rsidR="000565F8" w:rsidRPr="00B04BE1" w:rsidRDefault="000565F8" w:rsidP="00B04BE1">
            <w:pPr>
              <w:pStyle w:val="Style11"/>
              <w:widowControl/>
              <w:spacing w:line="240" w:lineRule="auto"/>
              <w:ind w:left="58"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99,0</w:t>
            </w:r>
          </w:p>
        </w:tc>
        <w:tc>
          <w:tcPr>
            <w:tcW w:w="891" w:type="dxa"/>
          </w:tcPr>
          <w:p w:rsidR="000565F8" w:rsidRPr="00B04BE1" w:rsidRDefault="000565F8" w:rsidP="00B04BE1">
            <w:pPr>
              <w:pStyle w:val="Style11"/>
              <w:widowControl/>
              <w:spacing w:line="240" w:lineRule="auto"/>
              <w:ind w:left="58"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74,4</w:t>
            </w:r>
          </w:p>
        </w:tc>
        <w:tc>
          <w:tcPr>
            <w:tcW w:w="891" w:type="dxa"/>
          </w:tcPr>
          <w:p w:rsidR="000565F8" w:rsidRPr="00B04BE1" w:rsidRDefault="000565F8" w:rsidP="00B04BE1">
            <w:pPr>
              <w:pStyle w:val="Style11"/>
              <w:widowControl/>
              <w:spacing w:line="240" w:lineRule="auto"/>
              <w:ind w:left="58"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88,4</w:t>
            </w:r>
          </w:p>
        </w:tc>
        <w:tc>
          <w:tcPr>
            <w:tcW w:w="891" w:type="dxa"/>
          </w:tcPr>
          <w:p w:rsidR="000565F8" w:rsidRPr="00B04BE1" w:rsidRDefault="000565F8" w:rsidP="00B04BE1">
            <w:pPr>
              <w:pStyle w:val="Style11"/>
              <w:widowControl/>
              <w:spacing w:line="240" w:lineRule="auto"/>
              <w:ind w:left="58"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71,7</w:t>
            </w:r>
          </w:p>
        </w:tc>
        <w:tc>
          <w:tcPr>
            <w:tcW w:w="891" w:type="dxa"/>
          </w:tcPr>
          <w:p w:rsidR="000565F8" w:rsidRPr="00B04BE1" w:rsidRDefault="000565F8" w:rsidP="00B04BE1">
            <w:pPr>
              <w:pStyle w:val="Style11"/>
              <w:widowControl/>
              <w:spacing w:line="240" w:lineRule="auto"/>
              <w:ind w:left="58"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72,5</w:t>
            </w:r>
          </w:p>
        </w:tc>
        <w:tc>
          <w:tcPr>
            <w:tcW w:w="891" w:type="dxa"/>
          </w:tcPr>
          <w:p w:rsidR="000565F8" w:rsidRPr="00B04BE1" w:rsidRDefault="000565F8" w:rsidP="00B04BE1">
            <w:pPr>
              <w:pStyle w:val="Style11"/>
              <w:widowControl/>
              <w:spacing w:line="240" w:lineRule="auto"/>
              <w:ind w:left="58"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90,6</w:t>
            </w:r>
          </w:p>
        </w:tc>
        <w:tc>
          <w:tcPr>
            <w:tcW w:w="891" w:type="dxa"/>
          </w:tcPr>
          <w:p w:rsidR="000565F8" w:rsidRPr="00B04BE1" w:rsidRDefault="000565F8" w:rsidP="00B04BE1">
            <w:pPr>
              <w:pStyle w:val="Style11"/>
              <w:widowControl/>
              <w:spacing w:line="240" w:lineRule="auto"/>
              <w:ind w:left="58"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43</w:t>
            </w:r>
          </w:p>
        </w:tc>
        <w:tc>
          <w:tcPr>
            <w:tcW w:w="892" w:type="dxa"/>
          </w:tcPr>
          <w:p w:rsidR="000565F8" w:rsidRPr="00B04BE1" w:rsidRDefault="000565F8" w:rsidP="00B04BE1">
            <w:pPr>
              <w:pStyle w:val="Style11"/>
              <w:widowControl/>
              <w:spacing w:line="240" w:lineRule="auto"/>
              <w:ind w:left="58"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72,2</w:t>
            </w:r>
          </w:p>
        </w:tc>
      </w:tr>
    </w:tbl>
    <w:p w:rsidR="000565F8" w:rsidRPr="00B04BE1" w:rsidRDefault="00023ED9" w:rsidP="00B04BE1">
      <w:pPr>
        <w:ind w:left="-284" w:right="141" w:firstLine="993"/>
        <w:rPr>
          <w:rStyle w:val="FontStyle44"/>
          <w:rFonts w:ascii="Times New Roman" w:hAnsi="Times New Roman" w:cs="Times New Roman"/>
          <w:sz w:val="24"/>
          <w:szCs w:val="24"/>
        </w:rPr>
      </w:pPr>
      <w:r w:rsidRPr="00B04BE1">
        <w:rPr>
          <w:rFonts w:ascii="Times New Roman" w:eastAsia="Times New Roman" w:hAnsi="Times New Roman"/>
          <w:sz w:val="24"/>
          <w:szCs w:val="24"/>
        </w:rPr>
        <w:t xml:space="preserve">Участники  ЕГЭ не сумели соотнести звучащий развернутый текст и его основную мысль, высказанную с помощью утверждения. Наиболее сложным оказалось для них соотнести утверждения 4 и 5 с текстами. В основном участники ЕГЭ путали тексты C и D. Типичной ошибкой при выполнении данного задания было то, что испытуемые соотносят тексты и утверждения только потому, что эти же слова есть в тексте и утверждении, забывая о том, что верный ответ, как правило, перефразирован, т.е. </w:t>
      </w:r>
      <w:r w:rsidRPr="00B04BE1">
        <w:rPr>
          <w:rFonts w:ascii="Times New Roman" w:eastAsia="Times New Roman" w:hAnsi="Times New Roman"/>
          <w:bCs/>
          <w:sz w:val="24"/>
          <w:szCs w:val="24"/>
        </w:rPr>
        <w:t>опираются в выборе</w:t>
      </w:r>
      <w:r w:rsidRPr="00B04BE1">
        <w:rPr>
          <w:rFonts w:ascii="Times New Roman" w:eastAsia="Times New Roman" w:hAnsi="Times New Roman"/>
          <w:sz w:val="24"/>
          <w:szCs w:val="24"/>
        </w:rPr>
        <w:t xml:space="preserve"> </w:t>
      </w:r>
      <w:r w:rsidRPr="00B04BE1">
        <w:rPr>
          <w:rFonts w:ascii="Times New Roman" w:eastAsia="Times New Roman" w:hAnsi="Times New Roman"/>
          <w:bCs/>
          <w:sz w:val="24"/>
          <w:szCs w:val="24"/>
        </w:rPr>
        <w:t>ответа на услышанные слова, а не на понятый смысл высказываний</w:t>
      </w:r>
      <w:r w:rsidRPr="00B04BE1">
        <w:rPr>
          <w:rFonts w:ascii="Times New Roman" w:eastAsia="Times New Roman" w:hAnsi="Times New Roman"/>
          <w:sz w:val="24"/>
          <w:szCs w:val="24"/>
        </w:rPr>
        <w:t>.</w:t>
      </w:r>
    </w:p>
    <w:p w:rsidR="000565F8" w:rsidRPr="00B04BE1" w:rsidRDefault="000565F8" w:rsidP="00B04BE1">
      <w:pPr>
        <w:pStyle w:val="Style11"/>
        <w:widowControl/>
        <w:spacing w:line="240" w:lineRule="auto"/>
        <w:ind w:left="-284" w:right="141" w:firstLine="980"/>
        <w:rPr>
          <w:rStyle w:val="FontStyle45"/>
          <w:rFonts w:ascii="Times New Roman" w:hAnsi="Times New Roman" w:cs="Times New Roman"/>
          <w:b/>
          <w:sz w:val="24"/>
          <w:szCs w:val="24"/>
        </w:rPr>
      </w:pPr>
      <w:r w:rsidRPr="00B04BE1">
        <w:rPr>
          <w:rStyle w:val="FontStyle45"/>
          <w:rFonts w:ascii="Times New Roman" w:hAnsi="Times New Roman" w:cs="Times New Roman"/>
          <w:b/>
          <w:sz w:val="24"/>
          <w:szCs w:val="24"/>
        </w:rPr>
        <w:t>Раздел «Чтение»</w:t>
      </w:r>
    </w:p>
    <w:p w:rsidR="000565F8" w:rsidRPr="00B04BE1" w:rsidRDefault="000565F8" w:rsidP="00B04BE1">
      <w:pPr>
        <w:pStyle w:val="Style12"/>
        <w:widowControl/>
        <w:spacing w:line="240" w:lineRule="auto"/>
        <w:ind w:left="-284" w:right="141" w:firstLine="980"/>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Результаты выполнения всех частей раздела, особенно для группы наиболее подготовленных учащихся, уже традиционно остаются высокими, хотя довольно четко прослеживается тенденция снижения среднего балла по мере возрастания уровня сложности заданий.</w:t>
      </w:r>
    </w:p>
    <w:p w:rsidR="000565F8" w:rsidRPr="00B04BE1" w:rsidRDefault="000565F8" w:rsidP="00B04BE1">
      <w:pPr>
        <w:pStyle w:val="Style12"/>
        <w:widowControl/>
        <w:spacing w:line="240" w:lineRule="auto"/>
        <w:ind w:right="141" w:firstLine="851"/>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Средний процент выполнения задания 10 базового уровня сложности -98,1, задания 11 повышенного уровня сложности - 99,8, заданий 12-18 высокого уровня – 64,2. Справились с заданиями данного раздела 75% обучающихся. Не справились с заданиями этого раздела 25% выпускников 2017 года.  Наибольшую трудность вызвали задания высокого уровня сложности, направленные на полное и точное понимание информации в читаемом тексте. Задания этого уровня сложности призваны дифференцировать экзаменуемых с высоким уровнем иноязычной коммуникативной компетенции - тех участников экзамена, которые претендуют на баллы в диапазоне 80-100. Как мы видим, задания вполне выполняют свое предназначение.</w:t>
      </w:r>
    </w:p>
    <w:p w:rsidR="00802FE3" w:rsidRPr="00B04BE1" w:rsidRDefault="00802FE3" w:rsidP="00B04BE1">
      <w:pPr>
        <w:pStyle w:val="Style12"/>
        <w:widowControl/>
        <w:spacing w:line="240" w:lineRule="auto"/>
        <w:ind w:right="141" w:firstLine="851"/>
        <w:rPr>
          <w:rStyle w:val="FontStyle45"/>
          <w:rFonts w:ascii="Times New Roman" w:hAnsi="Times New Roman" w:cs="Times New Roman"/>
          <w:sz w:val="24"/>
          <w:szCs w:val="24"/>
        </w:rPr>
      </w:pPr>
    </w:p>
    <w:tbl>
      <w:tblPr>
        <w:tblW w:w="0" w:type="auto"/>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4"/>
        <w:gridCol w:w="917"/>
        <w:gridCol w:w="917"/>
        <w:gridCol w:w="916"/>
        <w:gridCol w:w="916"/>
        <w:gridCol w:w="916"/>
        <w:gridCol w:w="916"/>
        <w:gridCol w:w="916"/>
        <w:gridCol w:w="916"/>
        <w:gridCol w:w="916"/>
      </w:tblGrid>
      <w:tr w:rsidR="000565F8" w:rsidRPr="00B04BE1" w:rsidTr="00A86ECB">
        <w:tc>
          <w:tcPr>
            <w:tcW w:w="1325" w:type="dxa"/>
          </w:tcPr>
          <w:p w:rsidR="000565F8" w:rsidRPr="00B04BE1" w:rsidRDefault="000565F8" w:rsidP="00B04BE1">
            <w:pPr>
              <w:pStyle w:val="Style11"/>
              <w:widowControl/>
              <w:spacing w:line="240" w:lineRule="auto"/>
              <w:ind w:left="142" w:right="141" w:firstLine="0"/>
              <w:rPr>
                <w:rStyle w:val="FontStyle44"/>
                <w:rFonts w:ascii="Times New Roman" w:hAnsi="Times New Roman" w:cs="Times New Roman"/>
                <w:sz w:val="24"/>
                <w:szCs w:val="24"/>
              </w:rPr>
            </w:pPr>
            <w:r w:rsidRPr="00B04BE1">
              <w:rPr>
                <w:rStyle w:val="FontStyle50"/>
                <w:sz w:val="24"/>
                <w:szCs w:val="24"/>
              </w:rPr>
              <w:t>Задания</w:t>
            </w:r>
          </w:p>
        </w:tc>
        <w:tc>
          <w:tcPr>
            <w:tcW w:w="891" w:type="dxa"/>
          </w:tcPr>
          <w:p w:rsidR="000565F8" w:rsidRPr="00B04BE1" w:rsidRDefault="000565F8" w:rsidP="00B04BE1">
            <w:pPr>
              <w:pStyle w:val="Style10"/>
              <w:widowControl/>
              <w:spacing w:line="240" w:lineRule="auto"/>
              <w:ind w:left="142" w:right="141"/>
              <w:jc w:val="both"/>
              <w:rPr>
                <w:rStyle w:val="FontStyle50"/>
                <w:sz w:val="24"/>
                <w:szCs w:val="24"/>
              </w:rPr>
            </w:pPr>
            <w:r w:rsidRPr="00B04BE1">
              <w:rPr>
                <w:rStyle w:val="FontStyle50"/>
                <w:sz w:val="24"/>
                <w:szCs w:val="24"/>
              </w:rPr>
              <w:t>10</w:t>
            </w:r>
          </w:p>
        </w:tc>
        <w:tc>
          <w:tcPr>
            <w:tcW w:w="891" w:type="dxa"/>
          </w:tcPr>
          <w:p w:rsidR="000565F8" w:rsidRPr="00B04BE1" w:rsidRDefault="000565F8" w:rsidP="00B04BE1">
            <w:pPr>
              <w:pStyle w:val="Style10"/>
              <w:widowControl/>
              <w:spacing w:line="240" w:lineRule="auto"/>
              <w:ind w:left="142" w:right="141"/>
              <w:jc w:val="both"/>
              <w:rPr>
                <w:rStyle w:val="FontStyle50"/>
                <w:sz w:val="24"/>
                <w:szCs w:val="24"/>
              </w:rPr>
            </w:pPr>
            <w:r w:rsidRPr="00B04BE1">
              <w:rPr>
                <w:rStyle w:val="FontStyle50"/>
                <w:sz w:val="24"/>
                <w:szCs w:val="24"/>
              </w:rPr>
              <w:t>11</w:t>
            </w:r>
          </w:p>
        </w:tc>
        <w:tc>
          <w:tcPr>
            <w:tcW w:w="891" w:type="dxa"/>
          </w:tcPr>
          <w:p w:rsidR="000565F8" w:rsidRPr="00B04BE1" w:rsidRDefault="000565F8" w:rsidP="00B04BE1">
            <w:pPr>
              <w:pStyle w:val="Style10"/>
              <w:widowControl/>
              <w:spacing w:line="240" w:lineRule="auto"/>
              <w:ind w:left="142" w:right="141"/>
              <w:jc w:val="both"/>
              <w:rPr>
                <w:rStyle w:val="FontStyle50"/>
                <w:sz w:val="24"/>
                <w:szCs w:val="24"/>
              </w:rPr>
            </w:pPr>
            <w:r w:rsidRPr="00B04BE1">
              <w:rPr>
                <w:rStyle w:val="FontStyle50"/>
                <w:sz w:val="24"/>
                <w:szCs w:val="24"/>
              </w:rPr>
              <w:t>12</w:t>
            </w:r>
          </w:p>
        </w:tc>
        <w:tc>
          <w:tcPr>
            <w:tcW w:w="891" w:type="dxa"/>
          </w:tcPr>
          <w:p w:rsidR="000565F8" w:rsidRPr="00B04BE1" w:rsidRDefault="000565F8" w:rsidP="00B04BE1">
            <w:pPr>
              <w:pStyle w:val="Style10"/>
              <w:widowControl/>
              <w:spacing w:line="240" w:lineRule="auto"/>
              <w:ind w:left="142" w:right="141"/>
              <w:jc w:val="both"/>
              <w:rPr>
                <w:rStyle w:val="FontStyle50"/>
                <w:sz w:val="24"/>
                <w:szCs w:val="24"/>
              </w:rPr>
            </w:pPr>
            <w:r w:rsidRPr="00B04BE1">
              <w:rPr>
                <w:rStyle w:val="FontStyle50"/>
                <w:sz w:val="24"/>
                <w:szCs w:val="24"/>
              </w:rPr>
              <w:t>13</w:t>
            </w:r>
          </w:p>
        </w:tc>
        <w:tc>
          <w:tcPr>
            <w:tcW w:w="891" w:type="dxa"/>
          </w:tcPr>
          <w:p w:rsidR="000565F8" w:rsidRPr="00B04BE1" w:rsidRDefault="000565F8" w:rsidP="00B04BE1">
            <w:pPr>
              <w:pStyle w:val="Style10"/>
              <w:widowControl/>
              <w:spacing w:line="240" w:lineRule="auto"/>
              <w:ind w:left="142" w:right="141"/>
              <w:jc w:val="both"/>
              <w:rPr>
                <w:rStyle w:val="FontStyle50"/>
                <w:sz w:val="24"/>
                <w:szCs w:val="24"/>
              </w:rPr>
            </w:pPr>
            <w:r w:rsidRPr="00B04BE1">
              <w:rPr>
                <w:rStyle w:val="FontStyle50"/>
                <w:sz w:val="24"/>
                <w:szCs w:val="24"/>
              </w:rPr>
              <w:t>14</w:t>
            </w:r>
          </w:p>
        </w:tc>
        <w:tc>
          <w:tcPr>
            <w:tcW w:w="891" w:type="dxa"/>
          </w:tcPr>
          <w:p w:rsidR="000565F8" w:rsidRPr="00B04BE1" w:rsidRDefault="000565F8" w:rsidP="00B04BE1">
            <w:pPr>
              <w:pStyle w:val="Style10"/>
              <w:widowControl/>
              <w:spacing w:line="240" w:lineRule="auto"/>
              <w:ind w:left="142" w:right="141"/>
              <w:jc w:val="both"/>
              <w:rPr>
                <w:rStyle w:val="FontStyle50"/>
                <w:sz w:val="24"/>
                <w:szCs w:val="24"/>
              </w:rPr>
            </w:pPr>
            <w:r w:rsidRPr="00B04BE1">
              <w:rPr>
                <w:rStyle w:val="FontStyle50"/>
                <w:sz w:val="24"/>
                <w:szCs w:val="24"/>
              </w:rPr>
              <w:t>15</w:t>
            </w:r>
          </w:p>
        </w:tc>
        <w:tc>
          <w:tcPr>
            <w:tcW w:w="891" w:type="dxa"/>
          </w:tcPr>
          <w:p w:rsidR="000565F8" w:rsidRPr="00B04BE1" w:rsidRDefault="000565F8" w:rsidP="00B04BE1">
            <w:pPr>
              <w:pStyle w:val="Style10"/>
              <w:widowControl/>
              <w:spacing w:line="240" w:lineRule="auto"/>
              <w:ind w:left="142" w:right="141"/>
              <w:jc w:val="both"/>
              <w:rPr>
                <w:rStyle w:val="FontStyle50"/>
                <w:sz w:val="24"/>
                <w:szCs w:val="24"/>
              </w:rPr>
            </w:pPr>
            <w:r w:rsidRPr="00B04BE1">
              <w:rPr>
                <w:rStyle w:val="FontStyle50"/>
                <w:sz w:val="24"/>
                <w:szCs w:val="24"/>
              </w:rPr>
              <w:t>16</w:t>
            </w:r>
          </w:p>
        </w:tc>
        <w:tc>
          <w:tcPr>
            <w:tcW w:w="891" w:type="dxa"/>
          </w:tcPr>
          <w:p w:rsidR="000565F8" w:rsidRPr="00B04BE1" w:rsidRDefault="000565F8" w:rsidP="00B04BE1">
            <w:pPr>
              <w:pStyle w:val="Style10"/>
              <w:widowControl/>
              <w:spacing w:line="240" w:lineRule="auto"/>
              <w:ind w:left="142" w:right="141"/>
              <w:jc w:val="both"/>
              <w:rPr>
                <w:rStyle w:val="FontStyle50"/>
                <w:sz w:val="24"/>
                <w:szCs w:val="24"/>
              </w:rPr>
            </w:pPr>
            <w:r w:rsidRPr="00B04BE1">
              <w:rPr>
                <w:rStyle w:val="FontStyle50"/>
                <w:sz w:val="24"/>
                <w:szCs w:val="24"/>
              </w:rPr>
              <w:t>17</w:t>
            </w:r>
          </w:p>
        </w:tc>
        <w:tc>
          <w:tcPr>
            <w:tcW w:w="892" w:type="dxa"/>
          </w:tcPr>
          <w:p w:rsidR="000565F8" w:rsidRPr="00B04BE1" w:rsidRDefault="000565F8" w:rsidP="00B04BE1">
            <w:pPr>
              <w:pStyle w:val="Style10"/>
              <w:widowControl/>
              <w:spacing w:line="240" w:lineRule="auto"/>
              <w:ind w:left="142" w:right="141"/>
              <w:jc w:val="both"/>
              <w:rPr>
                <w:rStyle w:val="FontStyle50"/>
                <w:sz w:val="24"/>
                <w:szCs w:val="24"/>
              </w:rPr>
            </w:pPr>
            <w:r w:rsidRPr="00B04BE1">
              <w:rPr>
                <w:rStyle w:val="FontStyle50"/>
                <w:sz w:val="24"/>
                <w:szCs w:val="24"/>
              </w:rPr>
              <w:t>18</w:t>
            </w:r>
          </w:p>
        </w:tc>
      </w:tr>
      <w:tr w:rsidR="000565F8" w:rsidRPr="00B04BE1" w:rsidTr="00A86ECB">
        <w:tc>
          <w:tcPr>
            <w:tcW w:w="1325" w:type="dxa"/>
          </w:tcPr>
          <w:p w:rsidR="000565F8" w:rsidRPr="00B04BE1" w:rsidRDefault="000565F8" w:rsidP="00B04BE1">
            <w:pPr>
              <w:pStyle w:val="Style11"/>
              <w:widowControl/>
              <w:spacing w:line="240" w:lineRule="auto"/>
              <w:ind w:left="142" w:right="141" w:firstLine="0"/>
              <w:rPr>
                <w:rStyle w:val="FontStyle44"/>
                <w:rFonts w:ascii="Times New Roman" w:hAnsi="Times New Roman" w:cs="Times New Roman"/>
                <w:sz w:val="24"/>
                <w:szCs w:val="24"/>
              </w:rPr>
            </w:pPr>
            <w:r w:rsidRPr="00B04BE1">
              <w:rPr>
                <w:rStyle w:val="FontStyle50"/>
                <w:sz w:val="24"/>
                <w:szCs w:val="24"/>
              </w:rPr>
              <w:t xml:space="preserve">Средний % вып. </w:t>
            </w:r>
            <w:r w:rsidRPr="00B04BE1">
              <w:rPr>
                <w:rStyle w:val="FontStyle50"/>
                <w:b/>
                <w:sz w:val="24"/>
                <w:szCs w:val="24"/>
              </w:rPr>
              <w:t>2016</w:t>
            </w:r>
          </w:p>
        </w:tc>
        <w:tc>
          <w:tcPr>
            <w:tcW w:w="891" w:type="dxa"/>
          </w:tcPr>
          <w:p w:rsidR="000565F8" w:rsidRPr="00B04BE1" w:rsidRDefault="000565F8" w:rsidP="00B04BE1">
            <w:pPr>
              <w:pStyle w:val="Style11"/>
              <w:widowControl/>
              <w:spacing w:line="240" w:lineRule="auto"/>
              <w:ind w:left="142"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84,7</w:t>
            </w:r>
          </w:p>
        </w:tc>
        <w:tc>
          <w:tcPr>
            <w:tcW w:w="891" w:type="dxa"/>
          </w:tcPr>
          <w:p w:rsidR="000565F8" w:rsidRPr="00B04BE1" w:rsidRDefault="000565F8" w:rsidP="00B04BE1">
            <w:pPr>
              <w:pStyle w:val="Style11"/>
              <w:widowControl/>
              <w:spacing w:line="240" w:lineRule="auto"/>
              <w:ind w:left="142"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90,0</w:t>
            </w:r>
          </w:p>
        </w:tc>
        <w:tc>
          <w:tcPr>
            <w:tcW w:w="891" w:type="dxa"/>
          </w:tcPr>
          <w:p w:rsidR="000565F8" w:rsidRPr="00B04BE1" w:rsidRDefault="000565F8" w:rsidP="00B04BE1">
            <w:pPr>
              <w:pStyle w:val="Style11"/>
              <w:widowControl/>
              <w:spacing w:line="240" w:lineRule="auto"/>
              <w:ind w:left="142"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48,4</w:t>
            </w:r>
          </w:p>
        </w:tc>
        <w:tc>
          <w:tcPr>
            <w:tcW w:w="891" w:type="dxa"/>
          </w:tcPr>
          <w:p w:rsidR="000565F8" w:rsidRPr="00B04BE1" w:rsidRDefault="000565F8" w:rsidP="00B04BE1">
            <w:pPr>
              <w:pStyle w:val="Style11"/>
              <w:widowControl/>
              <w:spacing w:line="240" w:lineRule="auto"/>
              <w:ind w:left="142"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65,0</w:t>
            </w:r>
          </w:p>
        </w:tc>
        <w:tc>
          <w:tcPr>
            <w:tcW w:w="891" w:type="dxa"/>
          </w:tcPr>
          <w:p w:rsidR="000565F8" w:rsidRPr="00B04BE1" w:rsidRDefault="000565F8" w:rsidP="00B04BE1">
            <w:pPr>
              <w:pStyle w:val="Style11"/>
              <w:widowControl/>
              <w:spacing w:line="240" w:lineRule="auto"/>
              <w:ind w:left="142"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57,0</w:t>
            </w:r>
          </w:p>
        </w:tc>
        <w:tc>
          <w:tcPr>
            <w:tcW w:w="891" w:type="dxa"/>
          </w:tcPr>
          <w:p w:rsidR="000565F8" w:rsidRPr="00B04BE1" w:rsidRDefault="000565F8" w:rsidP="00B04BE1">
            <w:pPr>
              <w:pStyle w:val="Style11"/>
              <w:widowControl/>
              <w:spacing w:line="240" w:lineRule="auto"/>
              <w:ind w:left="142"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53,0</w:t>
            </w:r>
          </w:p>
        </w:tc>
        <w:tc>
          <w:tcPr>
            <w:tcW w:w="891" w:type="dxa"/>
          </w:tcPr>
          <w:p w:rsidR="000565F8" w:rsidRPr="00B04BE1" w:rsidRDefault="000565F8" w:rsidP="00B04BE1">
            <w:pPr>
              <w:pStyle w:val="Style11"/>
              <w:widowControl/>
              <w:spacing w:line="240" w:lineRule="auto"/>
              <w:ind w:left="142"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62,4</w:t>
            </w:r>
          </w:p>
        </w:tc>
        <w:tc>
          <w:tcPr>
            <w:tcW w:w="891" w:type="dxa"/>
          </w:tcPr>
          <w:p w:rsidR="000565F8" w:rsidRPr="00B04BE1" w:rsidRDefault="000565F8" w:rsidP="00B04BE1">
            <w:pPr>
              <w:pStyle w:val="Style11"/>
              <w:widowControl/>
              <w:spacing w:line="240" w:lineRule="auto"/>
              <w:ind w:left="142"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64,3</w:t>
            </w:r>
          </w:p>
        </w:tc>
        <w:tc>
          <w:tcPr>
            <w:tcW w:w="892" w:type="dxa"/>
          </w:tcPr>
          <w:p w:rsidR="000565F8" w:rsidRPr="00B04BE1" w:rsidRDefault="000565F8" w:rsidP="00B04BE1">
            <w:pPr>
              <w:pStyle w:val="Style11"/>
              <w:widowControl/>
              <w:spacing w:line="240" w:lineRule="auto"/>
              <w:ind w:left="142"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48,2</w:t>
            </w:r>
          </w:p>
        </w:tc>
      </w:tr>
      <w:tr w:rsidR="000565F8" w:rsidRPr="00B04BE1" w:rsidTr="00A86ECB">
        <w:tc>
          <w:tcPr>
            <w:tcW w:w="1325" w:type="dxa"/>
          </w:tcPr>
          <w:p w:rsidR="000565F8" w:rsidRPr="00B04BE1" w:rsidRDefault="000565F8" w:rsidP="00B04BE1">
            <w:pPr>
              <w:pStyle w:val="Style11"/>
              <w:widowControl/>
              <w:spacing w:line="240" w:lineRule="auto"/>
              <w:ind w:left="142" w:right="141" w:firstLine="0"/>
              <w:rPr>
                <w:rStyle w:val="FontStyle50"/>
                <w:sz w:val="24"/>
                <w:szCs w:val="24"/>
              </w:rPr>
            </w:pPr>
            <w:r w:rsidRPr="00B04BE1">
              <w:rPr>
                <w:rStyle w:val="FontStyle50"/>
                <w:sz w:val="24"/>
                <w:szCs w:val="24"/>
              </w:rPr>
              <w:t xml:space="preserve">Средний % вып. </w:t>
            </w:r>
            <w:r w:rsidRPr="00B04BE1">
              <w:rPr>
                <w:rStyle w:val="FontStyle50"/>
                <w:b/>
                <w:sz w:val="24"/>
                <w:szCs w:val="24"/>
              </w:rPr>
              <w:t>2017</w:t>
            </w:r>
          </w:p>
        </w:tc>
        <w:tc>
          <w:tcPr>
            <w:tcW w:w="891" w:type="dxa"/>
          </w:tcPr>
          <w:p w:rsidR="000565F8" w:rsidRPr="00B04BE1" w:rsidRDefault="000565F8" w:rsidP="00B04BE1">
            <w:pPr>
              <w:pStyle w:val="Style11"/>
              <w:widowControl/>
              <w:spacing w:line="240" w:lineRule="auto"/>
              <w:ind w:left="142"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98,1</w:t>
            </w:r>
          </w:p>
        </w:tc>
        <w:tc>
          <w:tcPr>
            <w:tcW w:w="891" w:type="dxa"/>
          </w:tcPr>
          <w:p w:rsidR="000565F8" w:rsidRPr="00B04BE1" w:rsidRDefault="000565F8" w:rsidP="00B04BE1">
            <w:pPr>
              <w:pStyle w:val="Style11"/>
              <w:widowControl/>
              <w:spacing w:line="240" w:lineRule="auto"/>
              <w:ind w:left="142"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99,8</w:t>
            </w:r>
          </w:p>
        </w:tc>
        <w:tc>
          <w:tcPr>
            <w:tcW w:w="891" w:type="dxa"/>
          </w:tcPr>
          <w:p w:rsidR="000565F8" w:rsidRPr="00B04BE1" w:rsidRDefault="000565F8" w:rsidP="00B04BE1">
            <w:pPr>
              <w:pStyle w:val="Style11"/>
              <w:widowControl/>
              <w:spacing w:line="240" w:lineRule="auto"/>
              <w:ind w:left="142"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80,4</w:t>
            </w:r>
          </w:p>
        </w:tc>
        <w:tc>
          <w:tcPr>
            <w:tcW w:w="891" w:type="dxa"/>
          </w:tcPr>
          <w:p w:rsidR="000565F8" w:rsidRPr="00B04BE1" w:rsidRDefault="000565F8" w:rsidP="00B04BE1">
            <w:pPr>
              <w:pStyle w:val="Style11"/>
              <w:widowControl/>
              <w:spacing w:line="240" w:lineRule="auto"/>
              <w:ind w:left="142"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59,9</w:t>
            </w:r>
          </w:p>
        </w:tc>
        <w:tc>
          <w:tcPr>
            <w:tcW w:w="891" w:type="dxa"/>
          </w:tcPr>
          <w:p w:rsidR="000565F8" w:rsidRPr="00B04BE1" w:rsidRDefault="000565F8" w:rsidP="00B04BE1">
            <w:pPr>
              <w:pStyle w:val="Style11"/>
              <w:widowControl/>
              <w:spacing w:line="240" w:lineRule="auto"/>
              <w:ind w:left="142"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65,2</w:t>
            </w:r>
          </w:p>
        </w:tc>
        <w:tc>
          <w:tcPr>
            <w:tcW w:w="891" w:type="dxa"/>
          </w:tcPr>
          <w:p w:rsidR="000565F8" w:rsidRPr="00B04BE1" w:rsidRDefault="000565F8" w:rsidP="00B04BE1">
            <w:pPr>
              <w:pStyle w:val="Style11"/>
              <w:widowControl/>
              <w:spacing w:line="240" w:lineRule="auto"/>
              <w:ind w:left="142"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56,3</w:t>
            </w:r>
          </w:p>
        </w:tc>
        <w:tc>
          <w:tcPr>
            <w:tcW w:w="891" w:type="dxa"/>
          </w:tcPr>
          <w:p w:rsidR="000565F8" w:rsidRPr="00B04BE1" w:rsidRDefault="000565F8" w:rsidP="00B04BE1">
            <w:pPr>
              <w:pStyle w:val="Style11"/>
              <w:widowControl/>
              <w:spacing w:line="240" w:lineRule="auto"/>
              <w:ind w:left="142"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54,8</w:t>
            </w:r>
          </w:p>
        </w:tc>
        <w:tc>
          <w:tcPr>
            <w:tcW w:w="891" w:type="dxa"/>
          </w:tcPr>
          <w:p w:rsidR="000565F8" w:rsidRPr="00B04BE1" w:rsidRDefault="000565F8" w:rsidP="00B04BE1">
            <w:pPr>
              <w:pStyle w:val="Style11"/>
              <w:widowControl/>
              <w:spacing w:line="240" w:lineRule="auto"/>
              <w:ind w:left="142"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63,5</w:t>
            </w:r>
          </w:p>
        </w:tc>
        <w:tc>
          <w:tcPr>
            <w:tcW w:w="892" w:type="dxa"/>
          </w:tcPr>
          <w:p w:rsidR="000565F8" w:rsidRPr="00B04BE1" w:rsidRDefault="000565F8" w:rsidP="00B04BE1">
            <w:pPr>
              <w:pStyle w:val="Style11"/>
              <w:widowControl/>
              <w:spacing w:line="240" w:lineRule="auto"/>
              <w:ind w:left="142"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69,6</w:t>
            </w:r>
          </w:p>
        </w:tc>
      </w:tr>
    </w:tbl>
    <w:p w:rsidR="00802FE3" w:rsidRPr="00B04BE1" w:rsidRDefault="00802FE3" w:rsidP="00B04BE1">
      <w:pPr>
        <w:spacing w:after="0"/>
        <w:ind w:right="141" w:firstLine="851"/>
        <w:rPr>
          <w:rFonts w:ascii="Times New Roman" w:eastAsia="Times New Roman" w:hAnsi="Times New Roman"/>
          <w:sz w:val="24"/>
          <w:szCs w:val="24"/>
        </w:rPr>
      </w:pPr>
    </w:p>
    <w:p w:rsidR="00802FE3" w:rsidRPr="00B04BE1" w:rsidRDefault="00802FE3" w:rsidP="00B04BE1">
      <w:pPr>
        <w:spacing w:after="0"/>
        <w:ind w:right="141" w:firstLine="851"/>
        <w:jc w:val="left"/>
        <w:rPr>
          <w:rFonts w:ascii="Times New Roman" w:eastAsia="Times New Roman" w:hAnsi="Times New Roman"/>
          <w:sz w:val="24"/>
          <w:szCs w:val="24"/>
        </w:rPr>
      </w:pPr>
      <w:r w:rsidRPr="00B04BE1">
        <w:rPr>
          <w:rFonts w:ascii="Times New Roman" w:eastAsia="Times New Roman" w:hAnsi="Times New Roman"/>
          <w:sz w:val="24"/>
          <w:szCs w:val="24"/>
        </w:rPr>
        <w:t>Учащиеся выбрали для заполнения либо фрагмент 3, либо 4. В обоих случаях учащиеся не приняли во внимание ни структуру предложения, ни его содержание. В данном случае подходит фрагмент 5 (connecting these two important structures with), грамматическая структура которого, начинается с причастия и заканчивается предлогом 'with', который можно употребить со словосочетанием 'each other'. Необходимо отметить, что и содержание текста становится логически понятным при заполнении пропуска, так как говорится о двух важных объектах строительства: Адмиралтействе и Монастыре Александра Невского. Таким образом, непонимание</w:t>
      </w:r>
      <w:r w:rsidRPr="00B04BE1">
        <w:rPr>
          <w:rFonts w:ascii="Times New Roman" w:hAnsi="Times New Roman"/>
          <w:sz w:val="24"/>
          <w:szCs w:val="24"/>
        </w:rPr>
        <w:t xml:space="preserve"> </w:t>
      </w:r>
      <w:r w:rsidRPr="00B04BE1">
        <w:rPr>
          <w:rFonts w:ascii="Times New Roman" w:eastAsia="Times New Roman" w:hAnsi="Times New Roman"/>
          <w:sz w:val="24"/>
          <w:szCs w:val="24"/>
        </w:rPr>
        <w:t>грамматических</w:t>
      </w:r>
      <w:r w:rsidRPr="00B04BE1">
        <w:rPr>
          <w:rFonts w:ascii="Times New Roman" w:eastAsia="Times New Roman" w:hAnsi="Times New Roman"/>
          <w:sz w:val="24"/>
          <w:szCs w:val="24"/>
        </w:rPr>
        <w:tab/>
        <w:t>структур,</w:t>
      </w:r>
      <w:r w:rsidRPr="00B04BE1">
        <w:rPr>
          <w:rFonts w:ascii="Times New Roman" w:eastAsia="Times New Roman" w:hAnsi="Times New Roman"/>
          <w:sz w:val="24"/>
          <w:szCs w:val="24"/>
        </w:rPr>
        <w:tab/>
        <w:t>неумение</w:t>
      </w:r>
      <w:r w:rsidRPr="00B04BE1">
        <w:rPr>
          <w:rFonts w:ascii="Times New Roman" w:eastAsia="Times New Roman" w:hAnsi="Times New Roman"/>
          <w:sz w:val="24"/>
          <w:szCs w:val="24"/>
        </w:rPr>
        <w:tab/>
        <w:t>устанавливать логические связи</w:t>
      </w:r>
      <w:r w:rsidRPr="00B04BE1">
        <w:rPr>
          <w:rFonts w:ascii="Times New Roman" w:eastAsia="Times New Roman" w:hAnsi="Times New Roman"/>
          <w:sz w:val="24"/>
          <w:szCs w:val="24"/>
        </w:rPr>
        <w:tab/>
        <w:t>приводят</w:t>
      </w:r>
      <w:r w:rsidRPr="00B04BE1">
        <w:rPr>
          <w:rFonts w:ascii="Times New Roman" w:hAnsi="Times New Roman"/>
          <w:sz w:val="24"/>
          <w:szCs w:val="24"/>
        </w:rPr>
        <w:t xml:space="preserve"> к </w:t>
      </w:r>
      <w:r w:rsidRPr="00B04BE1">
        <w:rPr>
          <w:rFonts w:ascii="Times New Roman" w:eastAsia="Times New Roman" w:hAnsi="Times New Roman"/>
          <w:sz w:val="24"/>
          <w:szCs w:val="24"/>
        </w:rPr>
        <w:t>неправильному выбору ответа. Выбирая ответ, экзаменуемые не всегда осознают, что восстановленный фрагмент должен соответствовать предложению и по СТРУКТУРЕ, и по СМЫСЛУ. Часто выпускники не обращают внимания на союзы, союзные слова и другие элементы, служащие для связи слов в предложении и организации текста, придающие ему логическую завершенность. Думается, что и в этом случае причина кроется в недостаточной практике работы со связными текстами и нехватке метапредметных умений анализа и синтеза.</w:t>
      </w:r>
    </w:p>
    <w:p w:rsidR="007979C8" w:rsidRPr="00B04BE1" w:rsidRDefault="007979C8" w:rsidP="00B04BE1">
      <w:pPr>
        <w:pStyle w:val="Style11"/>
        <w:widowControl/>
        <w:spacing w:line="240" w:lineRule="auto"/>
        <w:ind w:left="-284" w:right="141" w:firstLine="980"/>
        <w:rPr>
          <w:rStyle w:val="FontStyle45"/>
          <w:rFonts w:ascii="Times New Roman" w:hAnsi="Times New Roman" w:cs="Times New Roman"/>
          <w:b/>
          <w:sz w:val="24"/>
          <w:szCs w:val="24"/>
        </w:rPr>
      </w:pPr>
      <w:r w:rsidRPr="00B04BE1">
        <w:rPr>
          <w:rStyle w:val="FontStyle45"/>
          <w:rFonts w:ascii="Times New Roman" w:hAnsi="Times New Roman" w:cs="Times New Roman"/>
          <w:b/>
          <w:sz w:val="24"/>
          <w:szCs w:val="24"/>
        </w:rPr>
        <w:t>Раздел «Лексика и грамматика»</w:t>
      </w:r>
    </w:p>
    <w:p w:rsidR="007979C8" w:rsidRPr="00B04BE1" w:rsidRDefault="007979C8" w:rsidP="00B04BE1">
      <w:pPr>
        <w:pStyle w:val="Style12"/>
        <w:widowControl/>
        <w:spacing w:line="240" w:lineRule="auto"/>
        <w:ind w:left="-284" w:right="141" w:firstLine="980"/>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 xml:space="preserve">Данный раздел включал 20 заданий, проверяющих грамматические навыки на базовом уровне (задания 19-25), лексико-грамматические навыки на базовом уровне (задания 26-31) и лексико-грамматические навыки на повышенном уровне (задания 32-38). </w:t>
      </w:r>
    </w:p>
    <w:p w:rsidR="007979C8" w:rsidRPr="00B04BE1" w:rsidRDefault="007979C8" w:rsidP="00B04BE1">
      <w:pPr>
        <w:pStyle w:val="Style12"/>
        <w:widowControl/>
        <w:spacing w:line="240" w:lineRule="auto"/>
        <w:ind w:left="-284" w:right="141" w:firstLine="980"/>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В этом разделе задания базового уровня сложности проверяют навыки распознавания и употребления в речи основных морфологических форм иностранного (английского, немецкого, французского или испанского) языка и различных грамматических структур. Задания базового уровня проверяют также знание основных способов словообразования и навыки их применения. Задания повышенного уровня проверяют распознавание и употребление в речи изученных лексических единиц (с особым вниманием к лексической сочетаемости). Средний процент выполнения заданий 19-25 составил 65,5, заданий (26-31) - 75,4, заданий (32-38) - 69,8. Наибольшие затруднения в разделе «Грамматика и лексика» в этом году вызвали задания на словообразование. Средний процент выполнения этих заданий даже ниже, чем заданий на правильное употребление лексических единиц. Наибольшую трудность вызвали задания 21,25,34.</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7"/>
        <w:gridCol w:w="457"/>
        <w:gridCol w:w="457"/>
        <w:gridCol w:w="457"/>
        <w:gridCol w:w="457"/>
        <w:gridCol w:w="457"/>
        <w:gridCol w:w="457"/>
        <w:gridCol w:w="457"/>
        <w:gridCol w:w="457"/>
        <w:gridCol w:w="457"/>
        <w:gridCol w:w="457"/>
        <w:gridCol w:w="457"/>
        <w:gridCol w:w="434"/>
        <w:gridCol w:w="403"/>
        <w:gridCol w:w="539"/>
        <w:gridCol w:w="539"/>
        <w:gridCol w:w="457"/>
        <w:gridCol w:w="457"/>
        <w:gridCol w:w="457"/>
        <w:gridCol w:w="457"/>
        <w:gridCol w:w="348"/>
      </w:tblGrid>
      <w:tr w:rsidR="007979C8" w:rsidRPr="00B04BE1" w:rsidTr="00A86ECB">
        <w:tc>
          <w:tcPr>
            <w:tcW w:w="947" w:type="dxa"/>
          </w:tcPr>
          <w:p w:rsidR="007979C8" w:rsidRPr="00B04BE1" w:rsidRDefault="007979C8" w:rsidP="00B04BE1">
            <w:pPr>
              <w:pStyle w:val="Style11"/>
              <w:widowControl/>
              <w:spacing w:line="240" w:lineRule="auto"/>
              <w:ind w:left="-38" w:right="141" w:firstLine="0"/>
              <w:rPr>
                <w:rStyle w:val="FontStyle44"/>
                <w:rFonts w:ascii="Times New Roman" w:hAnsi="Times New Roman" w:cs="Times New Roman"/>
                <w:sz w:val="24"/>
                <w:szCs w:val="24"/>
              </w:rPr>
            </w:pPr>
            <w:r w:rsidRPr="00B04BE1">
              <w:rPr>
                <w:rStyle w:val="FontStyle50"/>
                <w:sz w:val="24"/>
                <w:szCs w:val="24"/>
              </w:rPr>
              <w:t>Задания</w:t>
            </w:r>
          </w:p>
        </w:tc>
        <w:tc>
          <w:tcPr>
            <w:tcW w:w="457" w:type="dxa"/>
          </w:tcPr>
          <w:p w:rsidR="007979C8" w:rsidRPr="00B04BE1" w:rsidRDefault="007979C8" w:rsidP="00B04BE1">
            <w:pPr>
              <w:pStyle w:val="Style10"/>
              <w:widowControl/>
              <w:spacing w:line="240" w:lineRule="auto"/>
              <w:ind w:left="-38" w:right="141"/>
              <w:jc w:val="both"/>
              <w:rPr>
                <w:rStyle w:val="FontStyle50"/>
                <w:sz w:val="24"/>
                <w:szCs w:val="24"/>
              </w:rPr>
            </w:pPr>
            <w:r w:rsidRPr="00B04BE1">
              <w:rPr>
                <w:rStyle w:val="FontStyle50"/>
                <w:sz w:val="24"/>
                <w:szCs w:val="24"/>
              </w:rPr>
              <w:t>19</w:t>
            </w:r>
          </w:p>
        </w:tc>
        <w:tc>
          <w:tcPr>
            <w:tcW w:w="457" w:type="dxa"/>
          </w:tcPr>
          <w:p w:rsidR="007979C8" w:rsidRPr="00B04BE1" w:rsidRDefault="007979C8" w:rsidP="00B04BE1">
            <w:pPr>
              <w:pStyle w:val="Style10"/>
              <w:widowControl/>
              <w:spacing w:line="240" w:lineRule="auto"/>
              <w:ind w:left="-38" w:right="141"/>
              <w:jc w:val="both"/>
              <w:rPr>
                <w:rStyle w:val="FontStyle50"/>
                <w:sz w:val="24"/>
                <w:szCs w:val="24"/>
              </w:rPr>
            </w:pPr>
            <w:r w:rsidRPr="00B04BE1">
              <w:rPr>
                <w:rStyle w:val="FontStyle50"/>
                <w:sz w:val="24"/>
                <w:szCs w:val="24"/>
              </w:rPr>
              <w:t>20</w:t>
            </w:r>
          </w:p>
        </w:tc>
        <w:tc>
          <w:tcPr>
            <w:tcW w:w="457" w:type="dxa"/>
          </w:tcPr>
          <w:p w:rsidR="007979C8" w:rsidRPr="00B04BE1" w:rsidRDefault="007979C8" w:rsidP="00B04BE1">
            <w:pPr>
              <w:pStyle w:val="Style10"/>
              <w:widowControl/>
              <w:spacing w:line="240" w:lineRule="auto"/>
              <w:ind w:left="-38" w:right="141"/>
              <w:jc w:val="both"/>
              <w:rPr>
                <w:rStyle w:val="FontStyle50"/>
                <w:sz w:val="24"/>
                <w:szCs w:val="24"/>
              </w:rPr>
            </w:pPr>
            <w:r w:rsidRPr="00B04BE1">
              <w:rPr>
                <w:rStyle w:val="FontStyle50"/>
                <w:sz w:val="24"/>
                <w:szCs w:val="24"/>
              </w:rPr>
              <w:t>21</w:t>
            </w:r>
          </w:p>
        </w:tc>
        <w:tc>
          <w:tcPr>
            <w:tcW w:w="457" w:type="dxa"/>
          </w:tcPr>
          <w:p w:rsidR="007979C8" w:rsidRPr="00B04BE1" w:rsidRDefault="007979C8" w:rsidP="00B04BE1">
            <w:pPr>
              <w:pStyle w:val="Style10"/>
              <w:widowControl/>
              <w:spacing w:line="240" w:lineRule="auto"/>
              <w:ind w:left="-38" w:right="141"/>
              <w:jc w:val="both"/>
              <w:rPr>
                <w:rStyle w:val="FontStyle50"/>
                <w:sz w:val="24"/>
                <w:szCs w:val="24"/>
              </w:rPr>
            </w:pPr>
            <w:r w:rsidRPr="00B04BE1">
              <w:rPr>
                <w:rStyle w:val="FontStyle50"/>
                <w:sz w:val="24"/>
                <w:szCs w:val="24"/>
              </w:rPr>
              <w:t>22</w:t>
            </w:r>
          </w:p>
        </w:tc>
        <w:tc>
          <w:tcPr>
            <w:tcW w:w="457" w:type="dxa"/>
          </w:tcPr>
          <w:p w:rsidR="007979C8" w:rsidRPr="00B04BE1" w:rsidRDefault="007979C8" w:rsidP="00B04BE1">
            <w:pPr>
              <w:pStyle w:val="Style10"/>
              <w:widowControl/>
              <w:spacing w:line="240" w:lineRule="auto"/>
              <w:ind w:left="-38" w:right="141"/>
              <w:jc w:val="both"/>
              <w:rPr>
                <w:rStyle w:val="FontStyle50"/>
                <w:sz w:val="24"/>
                <w:szCs w:val="24"/>
              </w:rPr>
            </w:pPr>
            <w:r w:rsidRPr="00B04BE1">
              <w:rPr>
                <w:rStyle w:val="FontStyle50"/>
                <w:sz w:val="24"/>
                <w:szCs w:val="24"/>
              </w:rPr>
              <w:t>23</w:t>
            </w:r>
          </w:p>
        </w:tc>
        <w:tc>
          <w:tcPr>
            <w:tcW w:w="457" w:type="dxa"/>
          </w:tcPr>
          <w:p w:rsidR="007979C8" w:rsidRPr="00B04BE1" w:rsidRDefault="007979C8" w:rsidP="00B04BE1">
            <w:pPr>
              <w:pStyle w:val="Style10"/>
              <w:widowControl/>
              <w:spacing w:line="240" w:lineRule="auto"/>
              <w:ind w:left="-38" w:right="141"/>
              <w:jc w:val="both"/>
              <w:rPr>
                <w:rStyle w:val="FontStyle50"/>
                <w:sz w:val="24"/>
                <w:szCs w:val="24"/>
              </w:rPr>
            </w:pPr>
            <w:r w:rsidRPr="00B04BE1">
              <w:rPr>
                <w:rStyle w:val="FontStyle50"/>
                <w:sz w:val="24"/>
                <w:szCs w:val="24"/>
              </w:rPr>
              <w:t>24</w:t>
            </w:r>
          </w:p>
        </w:tc>
        <w:tc>
          <w:tcPr>
            <w:tcW w:w="457" w:type="dxa"/>
          </w:tcPr>
          <w:p w:rsidR="007979C8" w:rsidRPr="00B04BE1" w:rsidRDefault="007979C8" w:rsidP="00B04BE1">
            <w:pPr>
              <w:pStyle w:val="Style10"/>
              <w:widowControl/>
              <w:spacing w:line="240" w:lineRule="auto"/>
              <w:ind w:left="-38" w:right="141"/>
              <w:jc w:val="both"/>
              <w:rPr>
                <w:rStyle w:val="FontStyle50"/>
                <w:sz w:val="24"/>
                <w:szCs w:val="24"/>
              </w:rPr>
            </w:pPr>
            <w:r w:rsidRPr="00B04BE1">
              <w:rPr>
                <w:rStyle w:val="FontStyle50"/>
                <w:sz w:val="24"/>
                <w:szCs w:val="24"/>
              </w:rPr>
              <w:t>25</w:t>
            </w:r>
          </w:p>
        </w:tc>
        <w:tc>
          <w:tcPr>
            <w:tcW w:w="457" w:type="dxa"/>
          </w:tcPr>
          <w:p w:rsidR="007979C8" w:rsidRPr="00B04BE1" w:rsidRDefault="007979C8" w:rsidP="00B04BE1">
            <w:pPr>
              <w:pStyle w:val="Style10"/>
              <w:widowControl/>
              <w:spacing w:line="240" w:lineRule="auto"/>
              <w:ind w:left="-38" w:right="141"/>
              <w:jc w:val="both"/>
              <w:rPr>
                <w:rStyle w:val="FontStyle50"/>
                <w:sz w:val="24"/>
                <w:szCs w:val="24"/>
              </w:rPr>
            </w:pPr>
            <w:r w:rsidRPr="00B04BE1">
              <w:rPr>
                <w:rStyle w:val="FontStyle50"/>
                <w:sz w:val="24"/>
                <w:szCs w:val="24"/>
              </w:rPr>
              <w:t>26</w:t>
            </w:r>
          </w:p>
        </w:tc>
        <w:tc>
          <w:tcPr>
            <w:tcW w:w="457" w:type="dxa"/>
          </w:tcPr>
          <w:p w:rsidR="007979C8" w:rsidRPr="00B04BE1" w:rsidRDefault="007979C8" w:rsidP="00B04BE1">
            <w:pPr>
              <w:pStyle w:val="Style10"/>
              <w:widowControl/>
              <w:spacing w:line="240" w:lineRule="auto"/>
              <w:ind w:left="-38" w:right="141"/>
              <w:jc w:val="both"/>
              <w:rPr>
                <w:rStyle w:val="FontStyle50"/>
                <w:sz w:val="24"/>
                <w:szCs w:val="24"/>
              </w:rPr>
            </w:pPr>
            <w:r w:rsidRPr="00B04BE1">
              <w:rPr>
                <w:rStyle w:val="FontStyle50"/>
                <w:sz w:val="24"/>
                <w:szCs w:val="24"/>
              </w:rPr>
              <w:t>27</w:t>
            </w:r>
          </w:p>
        </w:tc>
        <w:tc>
          <w:tcPr>
            <w:tcW w:w="457" w:type="dxa"/>
          </w:tcPr>
          <w:p w:rsidR="007979C8" w:rsidRPr="00B04BE1" w:rsidRDefault="007979C8" w:rsidP="00B04BE1">
            <w:pPr>
              <w:pStyle w:val="Style10"/>
              <w:widowControl/>
              <w:spacing w:line="240" w:lineRule="auto"/>
              <w:ind w:left="-38" w:right="141"/>
              <w:jc w:val="both"/>
              <w:rPr>
                <w:rStyle w:val="FontStyle50"/>
                <w:sz w:val="24"/>
                <w:szCs w:val="24"/>
              </w:rPr>
            </w:pPr>
            <w:r w:rsidRPr="00B04BE1">
              <w:rPr>
                <w:rStyle w:val="FontStyle50"/>
                <w:sz w:val="24"/>
                <w:szCs w:val="24"/>
              </w:rPr>
              <w:t>28</w:t>
            </w:r>
          </w:p>
        </w:tc>
        <w:tc>
          <w:tcPr>
            <w:tcW w:w="457" w:type="dxa"/>
          </w:tcPr>
          <w:p w:rsidR="007979C8" w:rsidRPr="00B04BE1" w:rsidRDefault="007979C8" w:rsidP="00B04BE1">
            <w:pPr>
              <w:pStyle w:val="Style10"/>
              <w:widowControl/>
              <w:spacing w:line="240" w:lineRule="auto"/>
              <w:ind w:left="-38" w:right="141"/>
              <w:jc w:val="both"/>
              <w:rPr>
                <w:rStyle w:val="FontStyle50"/>
                <w:sz w:val="24"/>
                <w:szCs w:val="24"/>
              </w:rPr>
            </w:pPr>
            <w:r w:rsidRPr="00B04BE1">
              <w:rPr>
                <w:rStyle w:val="FontStyle50"/>
                <w:sz w:val="24"/>
                <w:szCs w:val="24"/>
              </w:rPr>
              <w:t>29</w:t>
            </w:r>
          </w:p>
        </w:tc>
        <w:tc>
          <w:tcPr>
            <w:tcW w:w="434" w:type="dxa"/>
          </w:tcPr>
          <w:p w:rsidR="007979C8" w:rsidRPr="00B04BE1" w:rsidRDefault="007979C8" w:rsidP="00B04BE1">
            <w:pPr>
              <w:pStyle w:val="Style10"/>
              <w:widowControl/>
              <w:spacing w:line="240" w:lineRule="auto"/>
              <w:ind w:left="-38" w:right="141"/>
              <w:jc w:val="both"/>
              <w:rPr>
                <w:rStyle w:val="FontStyle50"/>
                <w:sz w:val="24"/>
                <w:szCs w:val="24"/>
              </w:rPr>
            </w:pPr>
            <w:r w:rsidRPr="00B04BE1">
              <w:rPr>
                <w:rStyle w:val="FontStyle50"/>
                <w:sz w:val="24"/>
                <w:szCs w:val="24"/>
              </w:rPr>
              <w:t>30</w:t>
            </w:r>
          </w:p>
        </w:tc>
        <w:tc>
          <w:tcPr>
            <w:tcW w:w="403" w:type="dxa"/>
          </w:tcPr>
          <w:p w:rsidR="007979C8" w:rsidRPr="00B04BE1" w:rsidRDefault="007979C8" w:rsidP="00B04BE1">
            <w:pPr>
              <w:pStyle w:val="Style10"/>
              <w:widowControl/>
              <w:spacing w:line="240" w:lineRule="auto"/>
              <w:ind w:left="-38" w:right="141"/>
              <w:jc w:val="both"/>
              <w:rPr>
                <w:rStyle w:val="FontStyle50"/>
                <w:sz w:val="24"/>
                <w:szCs w:val="24"/>
              </w:rPr>
            </w:pPr>
            <w:r w:rsidRPr="00B04BE1">
              <w:rPr>
                <w:rStyle w:val="FontStyle50"/>
                <w:sz w:val="24"/>
                <w:szCs w:val="24"/>
              </w:rPr>
              <w:t>31</w:t>
            </w:r>
          </w:p>
        </w:tc>
        <w:tc>
          <w:tcPr>
            <w:tcW w:w="539" w:type="dxa"/>
          </w:tcPr>
          <w:p w:rsidR="007979C8" w:rsidRPr="00B04BE1" w:rsidRDefault="007979C8" w:rsidP="00B04BE1">
            <w:pPr>
              <w:pStyle w:val="Style10"/>
              <w:widowControl/>
              <w:spacing w:line="240" w:lineRule="auto"/>
              <w:ind w:left="-38" w:right="141"/>
              <w:jc w:val="both"/>
              <w:rPr>
                <w:rStyle w:val="FontStyle50"/>
                <w:sz w:val="24"/>
                <w:szCs w:val="24"/>
              </w:rPr>
            </w:pPr>
            <w:r w:rsidRPr="00B04BE1">
              <w:rPr>
                <w:rStyle w:val="FontStyle50"/>
                <w:sz w:val="24"/>
                <w:szCs w:val="24"/>
              </w:rPr>
              <w:t>32</w:t>
            </w:r>
          </w:p>
        </w:tc>
        <w:tc>
          <w:tcPr>
            <w:tcW w:w="539" w:type="dxa"/>
          </w:tcPr>
          <w:p w:rsidR="007979C8" w:rsidRPr="00B04BE1" w:rsidRDefault="007979C8" w:rsidP="00B04BE1">
            <w:pPr>
              <w:pStyle w:val="Style10"/>
              <w:widowControl/>
              <w:spacing w:line="240" w:lineRule="auto"/>
              <w:ind w:left="-38" w:right="141"/>
              <w:jc w:val="both"/>
              <w:rPr>
                <w:rStyle w:val="FontStyle50"/>
                <w:sz w:val="24"/>
                <w:szCs w:val="24"/>
              </w:rPr>
            </w:pPr>
            <w:r w:rsidRPr="00B04BE1">
              <w:rPr>
                <w:rStyle w:val="FontStyle50"/>
                <w:sz w:val="24"/>
                <w:szCs w:val="24"/>
              </w:rPr>
              <w:t>33</w:t>
            </w:r>
          </w:p>
        </w:tc>
        <w:tc>
          <w:tcPr>
            <w:tcW w:w="457" w:type="dxa"/>
          </w:tcPr>
          <w:p w:rsidR="007979C8" w:rsidRPr="00B04BE1" w:rsidRDefault="007979C8" w:rsidP="00B04BE1">
            <w:pPr>
              <w:pStyle w:val="Style10"/>
              <w:widowControl/>
              <w:spacing w:line="240" w:lineRule="auto"/>
              <w:ind w:left="-38" w:right="141"/>
              <w:jc w:val="both"/>
              <w:rPr>
                <w:rStyle w:val="FontStyle50"/>
                <w:sz w:val="24"/>
                <w:szCs w:val="24"/>
              </w:rPr>
            </w:pPr>
            <w:r w:rsidRPr="00B04BE1">
              <w:rPr>
                <w:rStyle w:val="FontStyle50"/>
                <w:sz w:val="24"/>
                <w:szCs w:val="24"/>
              </w:rPr>
              <w:t>34</w:t>
            </w:r>
          </w:p>
        </w:tc>
        <w:tc>
          <w:tcPr>
            <w:tcW w:w="457" w:type="dxa"/>
          </w:tcPr>
          <w:p w:rsidR="007979C8" w:rsidRPr="00B04BE1" w:rsidRDefault="007979C8" w:rsidP="00B04BE1">
            <w:pPr>
              <w:pStyle w:val="Style10"/>
              <w:widowControl/>
              <w:spacing w:line="240" w:lineRule="auto"/>
              <w:ind w:left="-38" w:right="141"/>
              <w:jc w:val="both"/>
              <w:rPr>
                <w:rStyle w:val="FontStyle50"/>
                <w:sz w:val="24"/>
                <w:szCs w:val="24"/>
              </w:rPr>
            </w:pPr>
            <w:r w:rsidRPr="00B04BE1">
              <w:rPr>
                <w:rStyle w:val="FontStyle50"/>
                <w:sz w:val="24"/>
                <w:szCs w:val="24"/>
              </w:rPr>
              <w:t>35</w:t>
            </w:r>
          </w:p>
        </w:tc>
        <w:tc>
          <w:tcPr>
            <w:tcW w:w="457" w:type="dxa"/>
          </w:tcPr>
          <w:p w:rsidR="007979C8" w:rsidRPr="00B04BE1" w:rsidRDefault="007979C8" w:rsidP="00B04BE1">
            <w:pPr>
              <w:pStyle w:val="Style10"/>
              <w:widowControl/>
              <w:spacing w:line="240" w:lineRule="auto"/>
              <w:ind w:left="-38" w:right="141"/>
              <w:jc w:val="both"/>
              <w:rPr>
                <w:rStyle w:val="FontStyle50"/>
                <w:sz w:val="24"/>
                <w:szCs w:val="24"/>
              </w:rPr>
            </w:pPr>
            <w:r w:rsidRPr="00B04BE1">
              <w:rPr>
                <w:rStyle w:val="FontStyle50"/>
                <w:sz w:val="24"/>
                <w:szCs w:val="24"/>
              </w:rPr>
              <w:t>36</w:t>
            </w:r>
          </w:p>
        </w:tc>
        <w:tc>
          <w:tcPr>
            <w:tcW w:w="457" w:type="dxa"/>
          </w:tcPr>
          <w:p w:rsidR="007979C8" w:rsidRPr="00B04BE1" w:rsidRDefault="007979C8" w:rsidP="00B04BE1">
            <w:pPr>
              <w:pStyle w:val="Style10"/>
              <w:widowControl/>
              <w:spacing w:line="240" w:lineRule="auto"/>
              <w:ind w:left="-38" w:right="141"/>
              <w:jc w:val="both"/>
              <w:rPr>
                <w:rStyle w:val="FontStyle50"/>
                <w:sz w:val="24"/>
                <w:szCs w:val="24"/>
              </w:rPr>
            </w:pPr>
            <w:r w:rsidRPr="00B04BE1">
              <w:rPr>
                <w:rStyle w:val="FontStyle50"/>
                <w:sz w:val="24"/>
                <w:szCs w:val="24"/>
              </w:rPr>
              <w:t>37</w:t>
            </w:r>
          </w:p>
        </w:tc>
        <w:tc>
          <w:tcPr>
            <w:tcW w:w="348" w:type="dxa"/>
          </w:tcPr>
          <w:p w:rsidR="007979C8" w:rsidRPr="00B04BE1" w:rsidRDefault="007979C8" w:rsidP="00B04BE1">
            <w:pPr>
              <w:pStyle w:val="Style10"/>
              <w:widowControl/>
              <w:spacing w:line="240" w:lineRule="auto"/>
              <w:ind w:left="-38" w:right="141"/>
              <w:jc w:val="both"/>
              <w:rPr>
                <w:rStyle w:val="FontStyle50"/>
                <w:sz w:val="24"/>
                <w:szCs w:val="24"/>
              </w:rPr>
            </w:pPr>
            <w:r w:rsidRPr="00B04BE1">
              <w:rPr>
                <w:rStyle w:val="FontStyle50"/>
                <w:sz w:val="24"/>
                <w:szCs w:val="24"/>
              </w:rPr>
              <w:t>38</w:t>
            </w:r>
          </w:p>
        </w:tc>
      </w:tr>
      <w:tr w:rsidR="007979C8" w:rsidRPr="00B04BE1" w:rsidTr="00A86ECB">
        <w:tc>
          <w:tcPr>
            <w:tcW w:w="947" w:type="dxa"/>
          </w:tcPr>
          <w:p w:rsidR="007979C8" w:rsidRPr="00B04BE1" w:rsidRDefault="007979C8" w:rsidP="00B04BE1">
            <w:pPr>
              <w:pStyle w:val="Style11"/>
              <w:widowControl/>
              <w:spacing w:line="240" w:lineRule="auto"/>
              <w:ind w:left="-38" w:right="141" w:firstLine="0"/>
              <w:rPr>
                <w:rStyle w:val="FontStyle44"/>
                <w:rFonts w:ascii="Times New Roman" w:hAnsi="Times New Roman" w:cs="Times New Roman"/>
                <w:sz w:val="24"/>
                <w:szCs w:val="24"/>
              </w:rPr>
            </w:pPr>
            <w:r w:rsidRPr="00B04BE1">
              <w:rPr>
                <w:rStyle w:val="FontStyle50"/>
                <w:sz w:val="24"/>
                <w:szCs w:val="24"/>
              </w:rPr>
              <w:t>Средний % вып.</w:t>
            </w:r>
            <w:r w:rsidRPr="00B04BE1">
              <w:rPr>
                <w:rStyle w:val="FontStyle50"/>
                <w:b/>
                <w:sz w:val="24"/>
                <w:szCs w:val="24"/>
              </w:rPr>
              <w:t>2016</w:t>
            </w:r>
          </w:p>
        </w:tc>
        <w:tc>
          <w:tcPr>
            <w:tcW w:w="457" w:type="dxa"/>
          </w:tcPr>
          <w:p w:rsidR="007979C8" w:rsidRPr="00B04BE1" w:rsidRDefault="007979C8" w:rsidP="00B04BE1">
            <w:pPr>
              <w:pStyle w:val="Style11"/>
              <w:widowControl/>
              <w:spacing w:line="240" w:lineRule="auto"/>
              <w:ind w:left="-38"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93</w:t>
            </w:r>
          </w:p>
        </w:tc>
        <w:tc>
          <w:tcPr>
            <w:tcW w:w="457" w:type="dxa"/>
          </w:tcPr>
          <w:p w:rsidR="007979C8" w:rsidRPr="00B04BE1" w:rsidRDefault="007979C8" w:rsidP="00B04BE1">
            <w:pPr>
              <w:pStyle w:val="Style11"/>
              <w:widowControl/>
              <w:spacing w:line="240" w:lineRule="auto"/>
              <w:ind w:left="-38"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71</w:t>
            </w:r>
          </w:p>
        </w:tc>
        <w:tc>
          <w:tcPr>
            <w:tcW w:w="457" w:type="dxa"/>
          </w:tcPr>
          <w:p w:rsidR="007979C8" w:rsidRPr="00B04BE1" w:rsidRDefault="007979C8" w:rsidP="00B04BE1">
            <w:pPr>
              <w:pStyle w:val="Style11"/>
              <w:widowControl/>
              <w:spacing w:line="240" w:lineRule="auto"/>
              <w:ind w:left="-38"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60</w:t>
            </w:r>
          </w:p>
        </w:tc>
        <w:tc>
          <w:tcPr>
            <w:tcW w:w="457" w:type="dxa"/>
          </w:tcPr>
          <w:p w:rsidR="007979C8" w:rsidRPr="00B04BE1" w:rsidRDefault="007979C8" w:rsidP="00B04BE1">
            <w:pPr>
              <w:pStyle w:val="Style11"/>
              <w:widowControl/>
              <w:spacing w:line="240" w:lineRule="auto"/>
              <w:ind w:left="-38"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53</w:t>
            </w:r>
          </w:p>
        </w:tc>
        <w:tc>
          <w:tcPr>
            <w:tcW w:w="457" w:type="dxa"/>
          </w:tcPr>
          <w:p w:rsidR="007979C8" w:rsidRPr="00B04BE1" w:rsidRDefault="007979C8" w:rsidP="00B04BE1">
            <w:pPr>
              <w:pStyle w:val="Style11"/>
              <w:widowControl/>
              <w:spacing w:line="240" w:lineRule="auto"/>
              <w:ind w:left="-38"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61</w:t>
            </w:r>
          </w:p>
        </w:tc>
        <w:tc>
          <w:tcPr>
            <w:tcW w:w="457" w:type="dxa"/>
          </w:tcPr>
          <w:p w:rsidR="007979C8" w:rsidRPr="00B04BE1" w:rsidRDefault="007979C8" w:rsidP="00B04BE1">
            <w:pPr>
              <w:pStyle w:val="Style11"/>
              <w:widowControl/>
              <w:spacing w:line="240" w:lineRule="auto"/>
              <w:ind w:left="-38"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59</w:t>
            </w:r>
          </w:p>
        </w:tc>
        <w:tc>
          <w:tcPr>
            <w:tcW w:w="457" w:type="dxa"/>
          </w:tcPr>
          <w:p w:rsidR="007979C8" w:rsidRPr="00B04BE1" w:rsidRDefault="007979C8" w:rsidP="00B04BE1">
            <w:pPr>
              <w:pStyle w:val="Style11"/>
              <w:widowControl/>
              <w:spacing w:line="240" w:lineRule="auto"/>
              <w:ind w:left="-38"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71</w:t>
            </w:r>
          </w:p>
        </w:tc>
        <w:tc>
          <w:tcPr>
            <w:tcW w:w="457" w:type="dxa"/>
          </w:tcPr>
          <w:p w:rsidR="007979C8" w:rsidRPr="00B04BE1" w:rsidRDefault="007979C8" w:rsidP="00B04BE1">
            <w:pPr>
              <w:pStyle w:val="Style11"/>
              <w:widowControl/>
              <w:spacing w:line="240" w:lineRule="auto"/>
              <w:ind w:left="-38"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84</w:t>
            </w:r>
          </w:p>
        </w:tc>
        <w:tc>
          <w:tcPr>
            <w:tcW w:w="457" w:type="dxa"/>
          </w:tcPr>
          <w:p w:rsidR="007979C8" w:rsidRPr="00B04BE1" w:rsidRDefault="007979C8" w:rsidP="00B04BE1">
            <w:pPr>
              <w:pStyle w:val="Style11"/>
              <w:widowControl/>
              <w:spacing w:line="240" w:lineRule="auto"/>
              <w:ind w:left="-38"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86</w:t>
            </w:r>
          </w:p>
        </w:tc>
        <w:tc>
          <w:tcPr>
            <w:tcW w:w="457" w:type="dxa"/>
          </w:tcPr>
          <w:p w:rsidR="007979C8" w:rsidRPr="00B04BE1" w:rsidRDefault="007979C8" w:rsidP="00B04BE1">
            <w:pPr>
              <w:pStyle w:val="Style11"/>
              <w:widowControl/>
              <w:spacing w:line="240" w:lineRule="auto"/>
              <w:ind w:left="-38"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68</w:t>
            </w:r>
          </w:p>
        </w:tc>
        <w:tc>
          <w:tcPr>
            <w:tcW w:w="457" w:type="dxa"/>
          </w:tcPr>
          <w:p w:rsidR="007979C8" w:rsidRPr="00B04BE1" w:rsidRDefault="007979C8" w:rsidP="00B04BE1">
            <w:pPr>
              <w:pStyle w:val="Style11"/>
              <w:widowControl/>
              <w:spacing w:line="240" w:lineRule="auto"/>
              <w:ind w:left="-38"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61</w:t>
            </w:r>
          </w:p>
        </w:tc>
        <w:tc>
          <w:tcPr>
            <w:tcW w:w="434" w:type="dxa"/>
          </w:tcPr>
          <w:p w:rsidR="007979C8" w:rsidRPr="00B04BE1" w:rsidRDefault="007979C8" w:rsidP="00B04BE1">
            <w:pPr>
              <w:pStyle w:val="Style11"/>
              <w:widowControl/>
              <w:spacing w:line="240" w:lineRule="auto"/>
              <w:ind w:left="-38"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36</w:t>
            </w:r>
          </w:p>
        </w:tc>
        <w:tc>
          <w:tcPr>
            <w:tcW w:w="403" w:type="dxa"/>
          </w:tcPr>
          <w:p w:rsidR="007979C8" w:rsidRPr="00B04BE1" w:rsidRDefault="007979C8" w:rsidP="00B04BE1">
            <w:pPr>
              <w:pStyle w:val="Style11"/>
              <w:widowControl/>
              <w:spacing w:line="240" w:lineRule="auto"/>
              <w:ind w:left="-38"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54</w:t>
            </w:r>
          </w:p>
        </w:tc>
        <w:tc>
          <w:tcPr>
            <w:tcW w:w="539" w:type="dxa"/>
          </w:tcPr>
          <w:p w:rsidR="007979C8" w:rsidRPr="00B04BE1" w:rsidRDefault="007979C8" w:rsidP="00B04BE1">
            <w:pPr>
              <w:pStyle w:val="Style11"/>
              <w:widowControl/>
              <w:spacing w:line="240" w:lineRule="auto"/>
              <w:ind w:left="-38"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67</w:t>
            </w:r>
          </w:p>
        </w:tc>
        <w:tc>
          <w:tcPr>
            <w:tcW w:w="539" w:type="dxa"/>
          </w:tcPr>
          <w:p w:rsidR="007979C8" w:rsidRPr="00B04BE1" w:rsidRDefault="007979C8" w:rsidP="00B04BE1">
            <w:pPr>
              <w:pStyle w:val="Style11"/>
              <w:widowControl/>
              <w:spacing w:line="240" w:lineRule="auto"/>
              <w:ind w:left="-38"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70</w:t>
            </w:r>
          </w:p>
        </w:tc>
        <w:tc>
          <w:tcPr>
            <w:tcW w:w="457" w:type="dxa"/>
          </w:tcPr>
          <w:p w:rsidR="007979C8" w:rsidRPr="00B04BE1" w:rsidRDefault="007979C8" w:rsidP="00B04BE1">
            <w:pPr>
              <w:pStyle w:val="Style11"/>
              <w:widowControl/>
              <w:spacing w:line="240" w:lineRule="auto"/>
              <w:ind w:left="-38"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67</w:t>
            </w:r>
          </w:p>
        </w:tc>
        <w:tc>
          <w:tcPr>
            <w:tcW w:w="457" w:type="dxa"/>
          </w:tcPr>
          <w:p w:rsidR="007979C8" w:rsidRPr="00B04BE1" w:rsidRDefault="007979C8" w:rsidP="00B04BE1">
            <w:pPr>
              <w:pStyle w:val="Style11"/>
              <w:widowControl/>
              <w:spacing w:line="240" w:lineRule="auto"/>
              <w:ind w:left="-38"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53</w:t>
            </w:r>
          </w:p>
        </w:tc>
        <w:tc>
          <w:tcPr>
            <w:tcW w:w="457" w:type="dxa"/>
          </w:tcPr>
          <w:p w:rsidR="007979C8" w:rsidRPr="00B04BE1" w:rsidRDefault="007979C8" w:rsidP="00B04BE1">
            <w:pPr>
              <w:pStyle w:val="Style11"/>
              <w:widowControl/>
              <w:spacing w:line="240" w:lineRule="auto"/>
              <w:ind w:left="-38"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58</w:t>
            </w:r>
          </w:p>
        </w:tc>
        <w:tc>
          <w:tcPr>
            <w:tcW w:w="457" w:type="dxa"/>
          </w:tcPr>
          <w:p w:rsidR="007979C8" w:rsidRPr="00B04BE1" w:rsidRDefault="007979C8" w:rsidP="00B04BE1">
            <w:pPr>
              <w:pStyle w:val="Style11"/>
              <w:widowControl/>
              <w:spacing w:line="240" w:lineRule="auto"/>
              <w:ind w:left="-38"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59</w:t>
            </w:r>
          </w:p>
        </w:tc>
        <w:tc>
          <w:tcPr>
            <w:tcW w:w="348" w:type="dxa"/>
          </w:tcPr>
          <w:p w:rsidR="007979C8" w:rsidRPr="00B04BE1" w:rsidRDefault="007979C8" w:rsidP="00B04BE1">
            <w:pPr>
              <w:pStyle w:val="Style11"/>
              <w:widowControl/>
              <w:spacing w:line="240" w:lineRule="auto"/>
              <w:ind w:left="-38"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86</w:t>
            </w:r>
          </w:p>
        </w:tc>
      </w:tr>
      <w:tr w:rsidR="007979C8" w:rsidRPr="00B04BE1" w:rsidTr="00A86ECB">
        <w:tc>
          <w:tcPr>
            <w:tcW w:w="947" w:type="dxa"/>
          </w:tcPr>
          <w:p w:rsidR="007979C8" w:rsidRPr="00B04BE1" w:rsidRDefault="007979C8" w:rsidP="00B04BE1">
            <w:pPr>
              <w:pStyle w:val="Style11"/>
              <w:widowControl/>
              <w:spacing w:line="240" w:lineRule="auto"/>
              <w:ind w:left="-38" w:right="141" w:firstLine="0"/>
              <w:rPr>
                <w:rStyle w:val="FontStyle50"/>
                <w:sz w:val="24"/>
                <w:szCs w:val="24"/>
              </w:rPr>
            </w:pPr>
            <w:r w:rsidRPr="00B04BE1">
              <w:rPr>
                <w:rStyle w:val="FontStyle50"/>
                <w:sz w:val="24"/>
                <w:szCs w:val="24"/>
              </w:rPr>
              <w:t>Средний % вып.</w:t>
            </w:r>
            <w:r w:rsidRPr="00B04BE1">
              <w:rPr>
                <w:rStyle w:val="FontStyle50"/>
                <w:b/>
                <w:sz w:val="24"/>
                <w:szCs w:val="24"/>
              </w:rPr>
              <w:t>2017</w:t>
            </w:r>
          </w:p>
        </w:tc>
        <w:tc>
          <w:tcPr>
            <w:tcW w:w="457" w:type="dxa"/>
          </w:tcPr>
          <w:p w:rsidR="007979C8" w:rsidRPr="00B04BE1" w:rsidRDefault="007979C8" w:rsidP="00B04BE1">
            <w:pPr>
              <w:pStyle w:val="Style11"/>
              <w:widowControl/>
              <w:spacing w:line="240" w:lineRule="auto"/>
              <w:ind w:left="-38"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77,8</w:t>
            </w:r>
          </w:p>
        </w:tc>
        <w:tc>
          <w:tcPr>
            <w:tcW w:w="457" w:type="dxa"/>
          </w:tcPr>
          <w:p w:rsidR="007979C8" w:rsidRPr="00B04BE1" w:rsidRDefault="007979C8" w:rsidP="00B04BE1">
            <w:pPr>
              <w:pStyle w:val="Style11"/>
              <w:widowControl/>
              <w:spacing w:line="240" w:lineRule="auto"/>
              <w:ind w:left="-38"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62,8</w:t>
            </w:r>
          </w:p>
        </w:tc>
        <w:tc>
          <w:tcPr>
            <w:tcW w:w="457" w:type="dxa"/>
          </w:tcPr>
          <w:p w:rsidR="007979C8" w:rsidRPr="00B04BE1" w:rsidRDefault="007979C8" w:rsidP="00B04BE1">
            <w:pPr>
              <w:pStyle w:val="Style11"/>
              <w:widowControl/>
              <w:spacing w:line="240" w:lineRule="auto"/>
              <w:ind w:left="-38"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51,7</w:t>
            </w:r>
          </w:p>
        </w:tc>
        <w:tc>
          <w:tcPr>
            <w:tcW w:w="457" w:type="dxa"/>
          </w:tcPr>
          <w:p w:rsidR="007979C8" w:rsidRPr="00B04BE1" w:rsidRDefault="007979C8" w:rsidP="00B04BE1">
            <w:pPr>
              <w:pStyle w:val="Style11"/>
              <w:widowControl/>
              <w:spacing w:line="240" w:lineRule="auto"/>
              <w:ind w:left="-38"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61,6</w:t>
            </w:r>
          </w:p>
        </w:tc>
        <w:tc>
          <w:tcPr>
            <w:tcW w:w="457" w:type="dxa"/>
          </w:tcPr>
          <w:p w:rsidR="007979C8" w:rsidRPr="00B04BE1" w:rsidRDefault="007979C8" w:rsidP="00B04BE1">
            <w:pPr>
              <w:pStyle w:val="Style11"/>
              <w:widowControl/>
              <w:spacing w:line="240" w:lineRule="auto"/>
              <w:ind w:left="-38"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84,8</w:t>
            </w:r>
          </w:p>
        </w:tc>
        <w:tc>
          <w:tcPr>
            <w:tcW w:w="457" w:type="dxa"/>
          </w:tcPr>
          <w:p w:rsidR="007979C8" w:rsidRPr="00B04BE1" w:rsidRDefault="007979C8" w:rsidP="00B04BE1">
            <w:pPr>
              <w:pStyle w:val="Style11"/>
              <w:widowControl/>
              <w:spacing w:line="240" w:lineRule="auto"/>
              <w:ind w:left="-38"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61,6</w:t>
            </w:r>
          </w:p>
        </w:tc>
        <w:tc>
          <w:tcPr>
            <w:tcW w:w="457" w:type="dxa"/>
          </w:tcPr>
          <w:p w:rsidR="007979C8" w:rsidRPr="00B04BE1" w:rsidRDefault="007979C8" w:rsidP="00B04BE1">
            <w:pPr>
              <w:pStyle w:val="Style11"/>
              <w:widowControl/>
              <w:spacing w:line="240" w:lineRule="auto"/>
              <w:ind w:left="-38"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58,5</w:t>
            </w:r>
          </w:p>
        </w:tc>
        <w:tc>
          <w:tcPr>
            <w:tcW w:w="457" w:type="dxa"/>
          </w:tcPr>
          <w:p w:rsidR="007979C8" w:rsidRPr="00B04BE1" w:rsidRDefault="007979C8" w:rsidP="00B04BE1">
            <w:pPr>
              <w:pStyle w:val="Style11"/>
              <w:widowControl/>
              <w:spacing w:line="240" w:lineRule="auto"/>
              <w:ind w:left="-38"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84,1</w:t>
            </w:r>
          </w:p>
        </w:tc>
        <w:tc>
          <w:tcPr>
            <w:tcW w:w="457" w:type="dxa"/>
          </w:tcPr>
          <w:p w:rsidR="007979C8" w:rsidRPr="00B04BE1" w:rsidRDefault="007979C8" w:rsidP="00B04BE1">
            <w:pPr>
              <w:pStyle w:val="Style11"/>
              <w:widowControl/>
              <w:spacing w:line="240" w:lineRule="auto"/>
              <w:ind w:left="-38"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76,6</w:t>
            </w:r>
          </w:p>
        </w:tc>
        <w:tc>
          <w:tcPr>
            <w:tcW w:w="457" w:type="dxa"/>
          </w:tcPr>
          <w:p w:rsidR="007979C8" w:rsidRPr="00B04BE1" w:rsidRDefault="007979C8" w:rsidP="00B04BE1">
            <w:pPr>
              <w:pStyle w:val="Style11"/>
              <w:widowControl/>
              <w:spacing w:line="240" w:lineRule="auto"/>
              <w:ind w:left="-38"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71,3</w:t>
            </w:r>
          </w:p>
        </w:tc>
        <w:tc>
          <w:tcPr>
            <w:tcW w:w="457" w:type="dxa"/>
          </w:tcPr>
          <w:p w:rsidR="007979C8" w:rsidRPr="00B04BE1" w:rsidRDefault="007979C8" w:rsidP="00B04BE1">
            <w:pPr>
              <w:pStyle w:val="Style11"/>
              <w:widowControl/>
              <w:spacing w:line="240" w:lineRule="auto"/>
              <w:ind w:left="-38"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86,7</w:t>
            </w:r>
          </w:p>
        </w:tc>
        <w:tc>
          <w:tcPr>
            <w:tcW w:w="434" w:type="dxa"/>
          </w:tcPr>
          <w:p w:rsidR="007979C8" w:rsidRPr="00B04BE1" w:rsidRDefault="007979C8" w:rsidP="00B04BE1">
            <w:pPr>
              <w:pStyle w:val="Style11"/>
              <w:widowControl/>
              <w:spacing w:line="240" w:lineRule="auto"/>
              <w:ind w:left="-38"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64</w:t>
            </w:r>
          </w:p>
        </w:tc>
        <w:tc>
          <w:tcPr>
            <w:tcW w:w="403" w:type="dxa"/>
          </w:tcPr>
          <w:p w:rsidR="007979C8" w:rsidRPr="00B04BE1" w:rsidRDefault="007979C8" w:rsidP="00B04BE1">
            <w:pPr>
              <w:pStyle w:val="Style11"/>
              <w:widowControl/>
              <w:spacing w:line="240" w:lineRule="auto"/>
              <w:ind w:left="-38"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70</w:t>
            </w:r>
          </w:p>
        </w:tc>
        <w:tc>
          <w:tcPr>
            <w:tcW w:w="539" w:type="dxa"/>
          </w:tcPr>
          <w:p w:rsidR="007979C8" w:rsidRPr="00B04BE1" w:rsidRDefault="007979C8" w:rsidP="00B04BE1">
            <w:pPr>
              <w:pStyle w:val="Style11"/>
              <w:widowControl/>
              <w:spacing w:line="240" w:lineRule="auto"/>
              <w:ind w:left="-38"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63,8</w:t>
            </w:r>
          </w:p>
        </w:tc>
        <w:tc>
          <w:tcPr>
            <w:tcW w:w="539" w:type="dxa"/>
          </w:tcPr>
          <w:p w:rsidR="007979C8" w:rsidRPr="00B04BE1" w:rsidRDefault="007979C8" w:rsidP="00B04BE1">
            <w:pPr>
              <w:pStyle w:val="Style11"/>
              <w:widowControl/>
              <w:spacing w:line="240" w:lineRule="auto"/>
              <w:ind w:left="-38"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85,5</w:t>
            </w:r>
          </w:p>
        </w:tc>
        <w:tc>
          <w:tcPr>
            <w:tcW w:w="457" w:type="dxa"/>
          </w:tcPr>
          <w:p w:rsidR="007979C8" w:rsidRPr="00B04BE1" w:rsidRDefault="007979C8" w:rsidP="00B04BE1">
            <w:pPr>
              <w:pStyle w:val="Style11"/>
              <w:widowControl/>
              <w:spacing w:line="240" w:lineRule="auto"/>
              <w:ind w:left="-38"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53,4</w:t>
            </w:r>
          </w:p>
        </w:tc>
        <w:tc>
          <w:tcPr>
            <w:tcW w:w="457" w:type="dxa"/>
          </w:tcPr>
          <w:p w:rsidR="007979C8" w:rsidRPr="00B04BE1" w:rsidRDefault="007979C8" w:rsidP="00B04BE1">
            <w:pPr>
              <w:pStyle w:val="Style11"/>
              <w:widowControl/>
              <w:spacing w:line="240" w:lineRule="auto"/>
              <w:ind w:left="-38"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70,3</w:t>
            </w:r>
          </w:p>
        </w:tc>
        <w:tc>
          <w:tcPr>
            <w:tcW w:w="457" w:type="dxa"/>
          </w:tcPr>
          <w:p w:rsidR="007979C8" w:rsidRPr="00B04BE1" w:rsidRDefault="007979C8" w:rsidP="00B04BE1">
            <w:pPr>
              <w:pStyle w:val="Style11"/>
              <w:widowControl/>
              <w:spacing w:line="240" w:lineRule="auto"/>
              <w:ind w:left="-38"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71,3</w:t>
            </w:r>
          </w:p>
        </w:tc>
        <w:tc>
          <w:tcPr>
            <w:tcW w:w="457" w:type="dxa"/>
          </w:tcPr>
          <w:p w:rsidR="007979C8" w:rsidRPr="00B04BE1" w:rsidRDefault="007979C8" w:rsidP="00B04BE1">
            <w:pPr>
              <w:pStyle w:val="Style11"/>
              <w:widowControl/>
              <w:spacing w:line="240" w:lineRule="auto"/>
              <w:ind w:left="-38"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75,1</w:t>
            </w:r>
          </w:p>
        </w:tc>
        <w:tc>
          <w:tcPr>
            <w:tcW w:w="348" w:type="dxa"/>
          </w:tcPr>
          <w:p w:rsidR="007979C8" w:rsidRPr="00B04BE1" w:rsidRDefault="007979C8" w:rsidP="00B04BE1">
            <w:pPr>
              <w:pStyle w:val="Style11"/>
              <w:widowControl/>
              <w:spacing w:line="240" w:lineRule="auto"/>
              <w:ind w:left="-38" w:right="141" w:firstLine="0"/>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69,6</w:t>
            </w:r>
          </w:p>
        </w:tc>
      </w:tr>
    </w:tbl>
    <w:p w:rsidR="007979C8" w:rsidRPr="00B04BE1" w:rsidRDefault="007979C8" w:rsidP="00B04BE1">
      <w:pPr>
        <w:pStyle w:val="Style12"/>
        <w:widowControl/>
        <w:spacing w:line="240" w:lineRule="auto"/>
        <w:ind w:left="-284" w:right="141" w:firstLine="980"/>
        <w:rPr>
          <w:rStyle w:val="FontStyle45"/>
          <w:rFonts w:ascii="Times New Roman" w:hAnsi="Times New Roman" w:cs="Times New Roman"/>
          <w:sz w:val="24"/>
          <w:szCs w:val="24"/>
        </w:rPr>
      </w:pPr>
    </w:p>
    <w:p w:rsidR="007979C8" w:rsidRPr="00B04BE1" w:rsidRDefault="007979C8" w:rsidP="00B04BE1">
      <w:pPr>
        <w:spacing w:after="0"/>
        <w:ind w:right="141"/>
        <w:jc w:val="left"/>
        <w:rPr>
          <w:rFonts w:ascii="Times New Roman" w:hAnsi="Times New Roman"/>
          <w:sz w:val="24"/>
          <w:szCs w:val="24"/>
        </w:rPr>
      </w:pPr>
    </w:p>
    <w:p w:rsidR="007979C8" w:rsidRPr="00B04BE1" w:rsidRDefault="007979C8" w:rsidP="00B04BE1">
      <w:pPr>
        <w:spacing w:after="0"/>
        <w:ind w:right="141"/>
        <w:jc w:val="left"/>
        <w:rPr>
          <w:rFonts w:ascii="Times New Roman" w:hAnsi="Times New Roman"/>
          <w:sz w:val="24"/>
          <w:szCs w:val="24"/>
        </w:rPr>
        <w:sectPr w:rsidR="007979C8" w:rsidRPr="00B04BE1">
          <w:pgSz w:w="11900" w:h="16838"/>
          <w:pgMar w:top="1141" w:right="846" w:bottom="147" w:left="1440" w:header="0" w:footer="0" w:gutter="0"/>
          <w:cols w:space="720" w:equalWidth="0">
            <w:col w:w="9620"/>
          </w:cols>
        </w:sectPr>
      </w:pPr>
    </w:p>
    <w:p w:rsidR="007979C8" w:rsidRPr="00B04BE1" w:rsidRDefault="007979C8" w:rsidP="00B04BE1">
      <w:pPr>
        <w:spacing w:after="0"/>
        <w:ind w:left="1134" w:right="141" w:firstLine="851"/>
        <w:rPr>
          <w:rStyle w:val="FontStyle45"/>
          <w:rFonts w:ascii="Times New Roman" w:hAnsi="Times New Roman" w:cs="Times New Roman"/>
          <w:sz w:val="24"/>
          <w:szCs w:val="24"/>
        </w:rPr>
      </w:pPr>
      <w:r w:rsidRPr="00B04BE1">
        <w:rPr>
          <w:rFonts w:ascii="Times New Roman" w:eastAsia="Times New Roman" w:hAnsi="Times New Roman"/>
          <w:sz w:val="24"/>
          <w:szCs w:val="24"/>
        </w:rPr>
        <w:lastRenderedPageBreak/>
        <w:t>Вместо правильного ответа is raised либо ‘s raised участники ЕГЭ давали ответы: rose, rosed, raised, raising, was raised, was raising, is raising и т.п. Как видно из примеров, были допущены не только грамматические ошибки, но и лексические, так как учащиеся путали глаголы to raise и to rise. Участники не могут анализировать контекст, иначе они бы увидели подсказку в первой части предложения, в которой использовался страдательный залог в настоящем неопределенном/простом времени. К сожалению, участники экзамена не только путают времена и залоги, но и не понимают сути и формата данного задания. Так, некоторые экзаменуемые вместо правильного ответа ‘is raised’ давали ответ ‘raiseless’. Они не задумались над смыслом предложения, над тем, какая часть речи здесь нужна. Если предыдущий пример демонстрировал пробелы в изучении английского языка</w:t>
      </w:r>
      <w:r w:rsidR="008A7ED2" w:rsidRPr="00B04BE1">
        <w:rPr>
          <w:rFonts w:ascii="Times New Roman" w:hAnsi="Times New Roman"/>
          <w:sz w:val="24"/>
          <w:szCs w:val="24"/>
        </w:rPr>
        <w:t xml:space="preserve"> в </w:t>
      </w:r>
      <w:r w:rsidRPr="00B04BE1">
        <w:rPr>
          <w:rFonts w:ascii="Times New Roman" w:eastAsia="Times New Roman" w:hAnsi="Times New Roman"/>
          <w:sz w:val="24"/>
          <w:szCs w:val="24"/>
        </w:rPr>
        <w:t>основной школе, то последующие приведенные примеры говорят о пробелах, которые тянутся с начальной школы и, к сожалению, не ликвидированы ни в основной, ни в старшей школе.</w:t>
      </w:r>
    </w:p>
    <w:p w:rsidR="007979C8" w:rsidRPr="00B04BE1" w:rsidRDefault="007979C8" w:rsidP="00B04BE1">
      <w:pPr>
        <w:pStyle w:val="Style12"/>
        <w:widowControl/>
        <w:spacing w:line="240" w:lineRule="auto"/>
        <w:ind w:left="1134" w:right="141" w:firstLine="851"/>
      </w:pPr>
      <w:r w:rsidRPr="00B04BE1">
        <w:rPr>
          <w:rStyle w:val="FontStyle45"/>
          <w:rFonts w:ascii="Times New Roman" w:hAnsi="Times New Roman" w:cs="Times New Roman"/>
          <w:sz w:val="24"/>
          <w:szCs w:val="24"/>
        </w:rPr>
        <w:t xml:space="preserve">Распределение баллов свидетельствует о том, что данный раздел остается одним из самых относительно сложных, хотя заметен сдвиг распределения вправо, что свидетельствует о существенном росте успешности участников. </w:t>
      </w:r>
    </w:p>
    <w:p w:rsidR="007979C8" w:rsidRPr="00B04BE1" w:rsidRDefault="007979C8" w:rsidP="00B04BE1">
      <w:pPr>
        <w:spacing w:after="0"/>
        <w:ind w:left="1134" w:right="141" w:firstLine="851"/>
        <w:rPr>
          <w:rFonts w:ascii="Times New Roman" w:hAnsi="Times New Roman"/>
          <w:sz w:val="24"/>
          <w:szCs w:val="24"/>
        </w:rPr>
      </w:pPr>
      <w:r w:rsidRPr="00B04BE1">
        <w:rPr>
          <w:rFonts w:ascii="Times New Roman" w:eastAsia="Times New Roman" w:hAnsi="Times New Roman"/>
          <w:sz w:val="24"/>
          <w:szCs w:val="24"/>
        </w:rPr>
        <w:t>Разброс ответов к заданию 23 не может не удивлять: one, ones, two, second, third, five и т.п. Иногда в правильном ответе допускалась орфографическая ошибка, и ответ не был принят.</w:t>
      </w:r>
      <w:r w:rsidR="00FB6831" w:rsidRPr="00B04BE1">
        <w:rPr>
          <w:rFonts w:ascii="Times New Roman" w:eastAsia="Times New Roman" w:hAnsi="Times New Roman"/>
          <w:sz w:val="24"/>
          <w:szCs w:val="24"/>
        </w:rPr>
        <w:t xml:space="preserve"> </w:t>
      </w:r>
      <w:r w:rsidRPr="00B04BE1">
        <w:rPr>
          <w:rFonts w:ascii="Times New Roman" w:eastAsia="Times New Roman" w:hAnsi="Times New Roman"/>
          <w:sz w:val="24"/>
          <w:szCs w:val="24"/>
        </w:rPr>
        <w:t>Задания 26–31 на словообразование были выполнены лучше, чем задания 19–25. Отметим, что все группы участников в подавляющем большинстве правильно образовывали наречия от прилагательных, вместе с тем у участников из группы 1 встречались затруднения даже при образовании прилагательных от существительных beauty, fame, которые имеют высокую частность употребления во всех УМК из федерального списка. Частотными оказались ошибки у участников из групп 1–3 и в правописании, возможно, иногда из-за невнимательности. Так, школьники часто писали с ошибками, например, слова beautiful, famous, joggers, naturally, при этом ошибка случалась</w:t>
      </w:r>
      <w:r w:rsidRPr="00B04BE1">
        <w:rPr>
          <w:rFonts w:ascii="Times New Roman" w:hAnsi="Times New Roman"/>
          <w:sz w:val="24"/>
          <w:szCs w:val="24"/>
        </w:rPr>
        <w:t xml:space="preserve"> </w:t>
      </w:r>
      <w:r w:rsidR="008A7ED2" w:rsidRPr="00B04BE1">
        <w:rPr>
          <w:rFonts w:ascii="Times New Roman" w:hAnsi="Times New Roman"/>
          <w:sz w:val="24"/>
          <w:szCs w:val="24"/>
        </w:rPr>
        <w:t xml:space="preserve">и </w:t>
      </w:r>
      <w:r w:rsidRPr="00B04BE1">
        <w:rPr>
          <w:rFonts w:ascii="Times New Roman" w:eastAsia="Times New Roman" w:hAnsi="Times New Roman"/>
          <w:sz w:val="24"/>
          <w:szCs w:val="24"/>
        </w:rPr>
        <w:t>в той части нового слова, которая повторяла опорное слово, поэтому их ответ не засчитывался как правильный.</w:t>
      </w:r>
    </w:p>
    <w:p w:rsidR="007979C8" w:rsidRPr="00B04BE1" w:rsidRDefault="007979C8" w:rsidP="00B04BE1">
      <w:pPr>
        <w:spacing w:after="0"/>
        <w:ind w:left="1134" w:right="141" w:firstLine="851"/>
        <w:rPr>
          <w:rFonts w:ascii="Times New Roman" w:eastAsia="Times New Roman" w:hAnsi="Times New Roman"/>
          <w:sz w:val="24"/>
          <w:szCs w:val="24"/>
        </w:rPr>
      </w:pPr>
      <w:r w:rsidRPr="00B04BE1">
        <w:rPr>
          <w:rFonts w:ascii="Times New Roman" w:eastAsia="Times New Roman" w:hAnsi="Times New Roman"/>
          <w:sz w:val="24"/>
          <w:szCs w:val="24"/>
        </w:rPr>
        <w:t>Задания 26–31 имеют лексико-грамматический характер, т.е. здесь требуется не только образовать новое слово при помощи аффиксации, но и поставить его в нужную грамматическую форму. В основном это вопрос о том, следует употребить существительное в единственном или множественном числе. Ряд участников не учитывают контекст и образовывают существительные в единственном числе, в то время как контекст требует множественного числа или наоборот. Например, в этом случае форма глагола have и отсутствие неопределенного артикля диктуют необходимость использования существительного visitor в форме множественного числа – visitors. Так, очень многие экзаменуемые давали ответ ‘visitor’, а не ‘visitors’, что, безусловно, связано с невниманием к контексту.</w:t>
      </w:r>
    </w:p>
    <w:p w:rsidR="00832564" w:rsidRPr="00B04BE1" w:rsidRDefault="00832564" w:rsidP="00B04BE1">
      <w:pPr>
        <w:ind w:right="141"/>
        <w:rPr>
          <w:rFonts w:ascii="Times New Roman" w:hAnsi="Times New Roman"/>
          <w:sz w:val="24"/>
          <w:szCs w:val="24"/>
        </w:rPr>
        <w:sectPr w:rsidR="00832564" w:rsidRPr="00B04BE1" w:rsidSect="00832564">
          <w:pgSz w:w="11900" w:h="16838"/>
          <w:pgMar w:top="1141" w:right="1127" w:bottom="147" w:left="480" w:header="0" w:footer="0" w:gutter="0"/>
          <w:cols w:space="720" w:equalWidth="0">
            <w:col w:w="10293"/>
          </w:cols>
        </w:sectPr>
      </w:pPr>
    </w:p>
    <w:p w:rsidR="000565F8" w:rsidRPr="00B04BE1" w:rsidRDefault="000565F8" w:rsidP="00B04BE1">
      <w:pPr>
        <w:pStyle w:val="Style11"/>
        <w:widowControl/>
        <w:spacing w:line="240" w:lineRule="auto"/>
        <w:ind w:left="-284" w:right="141" w:firstLine="980"/>
        <w:rPr>
          <w:rStyle w:val="FontStyle45"/>
          <w:rFonts w:ascii="Times New Roman" w:hAnsi="Times New Roman" w:cs="Times New Roman"/>
          <w:b/>
          <w:sz w:val="24"/>
          <w:szCs w:val="24"/>
        </w:rPr>
      </w:pPr>
      <w:r w:rsidRPr="00B04BE1">
        <w:rPr>
          <w:rStyle w:val="FontStyle45"/>
          <w:rFonts w:ascii="Times New Roman" w:hAnsi="Times New Roman" w:cs="Times New Roman"/>
          <w:b/>
          <w:sz w:val="24"/>
          <w:szCs w:val="24"/>
        </w:rPr>
        <w:lastRenderedPageBreak/>
        <w:t>Раздел «Письмо»</w:t>
      </w:r>
    </w:p>
    <w:p w:rsidR="000565F8" w:rsidRPr="00B04BE1" w:rsidRDefault="000565F8" w:rsidP="00B04BE1">
      <w:pPr>
        <w:pStyle w:val="Style12"/>
        <w:widowControl/>
        <w:spacing w:line="240" w:lineRule="auto"/>
        <w:ind w:left="-284" w:right="141" w:firstLine="980"/>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Раздел включает в себя 2 задания: письмо личного характера (базовый уровень) и написание письменного высказывания с элементами рассуждения по проблеме (высокий уровень).</w:t>
      </w:r>
    </w:p>
    <w:p w:rsidR="000565F8" w:rsidRPr="00B04BE1" w:rsidRDefault="000565F8" w:rsidP="00B04BE1">
      <w:pPr>
        <w:pStyle w:val="Style12"/>
        <w:widowControl/>
        <w:spacing w:line="240" w:lineRule="auto"/>
        <w:ind w:left="-284" w:right="141" w:firstLine="980"/>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 xml:space="preserve">Распределение результатов выполнения заданий данного раздела свидетельствует о том, что, с одной стороны, он традиционно остается достаточно простым для группы хорошо подготовленных выпускников. По-прежнему четко выделяется отдельная группа участников, не справившихся с заданиями данного раздела. </w:t>
      </w:r>
    </w:p>
    <w:p w:rsidR="000565F8" w:rsidRPr="00B04BE1" w:rsidRDefault="000565F8" w:rsidP="00B04BE1">
      <w:pPr>
        <w:pStyle w:val="Style12"/>
        <w:widowControl/>
        <w:spacing w:line="240" w:lineRule="auto"/>
        <w:ind w:left="-284" w:right="141" w:firstLine="980"/>
        <w:rPr>
          <w:rStyle w:val="FontStyle45"/>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83"/>
        <w:gridCol w:w="2524"/>
        <w:gridCol w:w="1879"/>
        <w:gridCol w:w="2136"/>
      </w:tblGrid>
      <w:tr w:rsidR="000565F8" w:rsidRPr="00B04BE1" w:rsidTr="00832564">
        <w:tc>
          <w:tcPr>
            <w:tcW w:w="2783" w:type="dxa"/>
            <w:shd w:val="clear" w:color="auto" w:fill="auto"/>
          </w:tcPr>
          <w:p w:rsidR="000565F8" w:rsidRPr="00B04BE1" w:rsidRDefault="000565F8" w:rsidP="00B04BE1">
            <w:pPr>
              <w:pStyle w:val="Style12"/>
              <w:widowControl/>
              <w:spacing w:line="240" w:lineRule="auto"/>
              <w:ind w:left="142" w:right="141" w:firstLine="980"/>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Задание 39</w:t>
            </w:r>
          </w:p>
        </w:tc>
        <w:tc>
          <w:tcPr>
            <w:tcW w:w="2524" w:type="dxa"/>
            <w:shd w:val="clear" w:color="auto" w:fill="auto"/>
          </w:tcPr>
          <w:p w:rsidR="000565F8" w:rsidRPr="00B04BE1" w:rsidRDefault="000565F8" w:rsidP="00B04BE1">
            <w:pPr>
              <w:pStyle w:val="Style12"/>
              <w:widowControl/>
              <w:spacing w:line="240" w:lineRule="auto"/>
              <w:ind w:left="142" w:right="141" w:hanging="92"/>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Решение коммуникативной задачи</w:t>
            </w:r>
          </w:p>
        </w:tc>
        <w:tc>
          <w:tcPr>
            <w:tcW w:w="1879" w:type="dxa"/>
            <w:shd w:val="clear" w:color="auto" w:fill="auto"/>
          </w:tcPr>
          <w:p w:rsidR="000565F8" w:rsidRPr="00B04BE1" w:rsidRDefault="000565F8" w:rsidP="00B04BE1">
            <w:pPr>
              <w:pStyle w:val="Style12"/>
              <w:widowControl/>
              <w:spacing w:line="240" w:lineRule="auto"/>
              <w:ind w:left="142" w:right="141" w:hanging="92"/>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Организация текста</w:t>
            </w:r>
          </w:p>
        </w:tc>
        <w:tc>
          <w:tcPr>
            <w:tcW w:w="2136" w:type="dxa"/>
            <w:shd w:val="clear" w:color="auto" w:fill="auto"/>
          </w:tcPr>
          <w:p w:rsidR="000565F8" w:rsidRPr="00B04BE1" w:rsidRDefault="000565F8" w:rsidP="00B04BE1">
            <w:pPr>
              <w:pStyle w:val="Style12"/>
              <w:widowControl/>
              <w:spacing w:line="240" w:lineRule="auto"/>
              <w:ind w:left="142" w:right="141" w:hanging="92"/>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Языковое оформление</w:t>
            </w:r>
          </w:p>
        </w:tc>
      </w:tr>
      <w:tr w:rsidR="000565F8" w:rsidRPr="00B04BE1" w:rsidTr="00832564">
        <w:tc>
          <w:tcPr>
            <w:tcW w:w="2783" w:type="dxa"/>
            <w:shd w:val="clear" w:color="auto" w:fill="auto"/>
          </w:tcPr>
          <w:p w:rsidR="000565F8" w:rsidRPr="00B04BE1" w:rsidRDefault="000565F8" w:rsidP="00B04BE1">
            <w:pPr>
              <w:pStyle w:val="Style12"/>
              <w:widowControl/>
              <w:spacing w:line="240" w:lineRule="auto"/>
              <w:ind w:left="142" w:right="141" w:hanging="142"/>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 xml:space="preserve">Средний % </w:t>
            </w:r>
            <w:r w:rsidR="00832564">
              <w:rPr>
                <w:rStyle w:val="FontStyle45"/>
                <w:rFonts w:ascii="Times New Roman" w:hAnsi="Times New Roman" w:cs="Times New Roman"/>
                <w:sz w:val="24"/>
                <w:szCs w:val="24"/>
              </w:rPr>
              <w:t xml:space="preserve"> </w:t>
            </w:r>
            <w:r w:rsidRPr="00B04BE1">
              <w:rPr>
                <w:rStyle w:val="FontStyle45"/>
                <w:rFonts w:ascii="Times New Roman" w:hAnsi="Times New Roman" w:cs="Times New Roman"/>
                <w:sz w:val="24"/>
                <w:szCs w:val="24"/>
              </w:rPr>
              <w:t>вып. 2017</w:t>
            </w:r>
          </w:p>
        </w:tc>
        <w:tc>
          <w:tcPr>
            <w:tcW w:w="2524" w:type="dxa"/>
            <w:shd w:val="clear" w:color="auto" w:fill="auto"/>
          </w:tcPr>
          <w:p w:rsidR="000565F8" w:rsidRPr="00B04BE1" w:rsidRDefault="000565F8" w:rsidP="00B04BE1">
            <w:pPr>
              <w:pStyle w:val="Style12"/>
              <w:widowControl/>
              <w:spacing w:line="240" w:lineRule="auto"/>
              <w:ind w:left="142" w:right="141" w:firstLine="980"/>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98,8</w:t>
            </w:r>
          </w:p>
        </w:tc>
        <w:tc>
          <w:tcPr>
            <w:tcW w:w="1879" w:type="dxa"/>
            <w:shd w:val="clear" w:color="auto" w:fill="auto"/>
          </w:tcPr>
          <w:p w:rsidR="000565F8" w:rsidRPr="00B04BE1" w:rsidRDefault="000565F8" w:rsidP="00B04BE1">
            <w:pPr>
              <w:pStyle w:val="Style12"/>
              <w:widowControl/>
              <w:spacing w:line="240" w:lineRule="auto"/>
              <w:ind w:left="142" w:right="141" w:firstLine="980"/>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98,1</w:t>
            </w:r>
          </w:p>
        </w:tc>
        <w:tc>
          <w:tcPr>
            <w:tcW w:w="2136" w:type="dxa"/>
            <w:shd w:val="clear" w:color="auto" w:fill="auto"/>
          </w:tcPr>
          <w:p w:rsidR="000565F8" w:rsidRPr="00B04BE1" w:rsidRDefault="000565F8" w:rsidP="00B04BE1">
            <w:pPr>
              <w:pStyle w:val="Style12"/>
              <w:widowControl/>
              <w:spacing w:line="240" w:lineRule="auto"/>
              <w:ind w:left="142" w:right="141" w:firstLine="980"/>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79,2</w:t>
            </w:r>
          </w:p>
        </w:tc>
      </w:tr>
    </w:tbl>
    <w:p w:rsidR="000565F8" w:rsidRPr="00B04BE1" w:rsidRDefault="000565F8" w:rsidP="00B04BE1">
      <w:pPr>
        <w:pStyle w:val="Style12"/>
        <w:widowControl/>
        <w:spacing w:line="240" w:lineRule="auto"/>
        <w:ind w:left="-284" w:right="141" w:firstLine="980"/>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При написании личного письма (задание 39) наиболее типичными ошибками являются:</w:t>
      </w:r>
    </w:p>
    <w:p w:rsidR="000565F8" w:rsidRPr="00B04BE1" w:rsidRDefault="000565F8" w:rsidP="00B04BE1">
      <w:pPr>
        <w:pStyle w:val="Style40"/>
        <w:widowControl/>
        <w:numPr>
          <w:ilvl w:val="0"/>
          <w:numId w:val="28"/>
        </w:numPr>
        <w:tabs>
          <w:tab w:val="left" w:pos="715"/>
        </w:tabs>
        <w:spacing w:line="240" w:lineRule="auto"/>
        <w:ind w:left="-284" w:right="141" w:firstLine="980"/>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неумение представить полный и точный ответ на запрашиваемую в письме информацию;</w:t>
      </w:r>
    </w:p>
    <w:p w:rsidR="000565F8" w:rsidRPr="00B04BE1" w:rsidRDefault="000565F8" w:rsidP="00B04BE1">
      <w:pPr>
        <w:pStyle w:val="Style40"/>
        <w:widowControl/>
        <w:numPr>
          <w:ilvl w:val="0"/>
          <w:numId w:val="28"/>
        </w:numPr>
        <w:tabs>
          <w:tab w:val="left" w:pos="715"/>
        </w:tabs>
        <w:spacing w:line="240" w:lineRule="auto"/>
        <w:ind w:left="-284" w:right="141" w:firstLine="980"/>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неумение   ставить   вопросы   в   соответствии   с   предложенной  темой  и/или недостаточное количество вопросов;</w:t>
      </w:r>
    </w:p>
    <w:p w:rsidR="000565F8" w:rsidRPr="00B04BE1" w:rsidRDefault="000565F8" w:rsidP="00B04BE1">
      <w:pPr>
        <w:pStyle w:val="Style40"/>
        <w:widowControl/>
        <w:numPr>
          <w:ilvl w:val="0"/>
          <w:numId w:val="27"/>
        </w:numPr>
        <w:tabs>
          <w:tab w:val="left" w:pos="715"/>
        </w:tabs>
        <w:spacing w:line="240" w:lineRule="auto"/>
        <w:ind w:left="-284" w:right="141" w:firstLine="980"/>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неправильное деление на абзацы;</w:t>
      </w:r>
    </w:p>
    <w:p w:rsidR="000565F8" w:rsidRPr="00B04BE1" w:rsidRDefault="000565F8" w:rsidP="00B04BE1">
      <w:pPr>
        <w:pStyle w:val="Style40"/>
        <w:widowControl/>
        <w:numPr>
          <w:ilvl w:val="0"/>
          <w:numId w:val="28"/>
        </w:numPr>
        <w:tabs>
          <w:tab w:val="left" w:pos="715"/>
        </w:tabs>
        <w:spacing w:line="240" w:lineRule="auto"/>
        <w:ind w:left="-284" w:right="141" w:firstLine="980"/>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логические ошибки, отсутствие мостиков и средств логической связи при переходе от одного абзаца к другому;</w:t>
      </w:r>
    </w:p>
    <w:p w:rsidR="000565F8" w:rsidRPr="00B04BE1" w:rsidRDefault="000565F8" w:rsidP="00B04BE1">
      <w:pPr>
        <w:pStyle w:val="Style40"/>
        <w:widowControl/>
        <w:numPr>
          <w:ilvl w:val="0"/>
          <w:numId w:val="27"/>
        </w:numPr>
        <w:tabs>
          <w:tab w:val="left" w:pos="715"/>
        </w:tabs>
        <w:spacing w:line="240" w:lineRule="auto"/>
        <w:ind w:left="-284" w:right="141" w:firstLine="980"/>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лексико-грамматические ошибки.</w:t>
      </w:r>
    </w:p>
    <w:p w:rsidR="000565F8" w:rsidRPr="00B04BE1" w:rsidRDefault="000565F8" w:rsidP="00B04BE1">
      <w:pPr>
        <w:pStyle w:val="Style12"/>
        <w:widowControl/>
        <w:spacing w:line="240" w:lineRule="auto"/>
        <w:ind w:left="-284" w:right="141" w:firstLine="980"/>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Вместе с тем необходимо отметить, что подавляющее число выпускников знают, как оформлять личное письмо, освоили характерный для личного письма неофициальный стиль, соблюдают объем личного письма, допускают меньшее количество орфографических и грамматических ошибок в сравнении с предыдущими годами.</w:t>
      </w:r>
    </w:p>
    <w:p w:rsidR="000565F8" w:rsidRPr="00B04BE1" w:rsidRDefault="000565F8" w:rsidP="00B04BE1">
      <w:pPr>
        <w:pStyle w:val="Style12"/>
        <w:widowControl/>
        <w:spacing w:line="240" w:lineRule="auto"/>
        <w:ind w:left="-284" w:right="141" w:firstLine="980"/>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В создании развернутого письменного высказывания (задание 40) с элементами рассуждения дело обстоит несколько хуже.</w:t>
      </w:r>
    </w:p>
    <w:p w:rsidR="000565F8" w:rsidRPr="00B04BE1" w:rsidRDefault="000565F8" w:rsidP="00B04BE1">
      <w:pPr>
        <w:pStyle w:val="Style12"/>
        <w:widowControl/>
        <w:spacing w:line="240" w:lineRule="auto"/>
        <w:ind w:left="-284" w:right="141" w:firstLine="980"/>
        <w:rPr>
          <w:rStyle w:val="FontStyle45"/>
          <w:rFonts w:ascii="Times New Roman" w:hAnsi="Times New Roman" w:cs="Times New Roman"/>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9"/>
        <w:gridCol w:w="1985"/>
        <w:gridCol w:w="1417"/>
        <w:gridCol w:w="1418"/>
        <w:gridCol w:w="992"/>
        <w:gridCol w:w="1985"/>
      </w:tblGrid>
      <w:tr w:rsidR="000565F8" w:rsidRPr="00B04BE1" w:rsidTr="00832564">
        <w:trPr>
          <w:trHeight w:val="620"/>
        </w:trPr>
        <w:tc>
          <w:tcPr>
            <w:tcW w:w="1809" w:type="dxa"/>
            <w:shd w:val="clear" w:color="auto" w:fill="auto"/>
          </w:tcPr>
          <w:p w:rsidR="000565F8" w:rsidRPr="00B04BE1" w:rsidRDefault="000565F8" w:rsidP="00B04BE1">
            <w:pPr>
              <w:pStyle w:val="Style12"/>
              <w:ind w:left="142" w:right="141" w:firstLine="0"/>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Задание 40</w:t>
            </w:r>
          </w:p>
          <w:p w:rsidR="000565F8" w:rsidRPr="00B04BE1" w:rsidRDefault="000565F8" w:rsidP="00B04BE1">
            <w:pPr>
              <w:pStyle w:val="Style12"/>
              <w:widowControl/>
              <w:spacing w:line="240" w:lineRule="auto"/>
              <w:ind w:left="142" w:right="141" w:firstLine="0"/>
              <w:rPr>
                <w:rStyle w:val="FontStyle45"/>
                <w:rFonts w:ascii="Times New Roman" w:hAnsi="Times New Roman" w:cs="Times New Roman"/>
                <w:sz w:val="24"/>
                <w:szCs w:val="24"/>
              </w:rPr>
            </w:pPr>
          </w:p>
        </w:tc>
        <w:tc>
          <w:tcPr>
            <w:tcW w:w="1985" w:type="dxa"/>
            <w:shd w:val="clear" w:color="auto" w:fill="auto"/>
          </w:tcPr>
          <w:p w:rsidR="000565F8" w:rsidRPr="00B04BE1" w:rsidRDefault="000565F8" w:rsidP="00B04BE1">
            <w:pPr>
              <w:pStyle w:val="Style12"/>
              <w:widowControl/>
              <w:spacing w:line="240" w:lineRule="auto"/>
              <w:ind w:left="142" w:right="141" w:firstLine="0"/>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Решение коммуникативной задачи</w:t>
            </w:r>
          </w:p>
        </w:tc>
        <w:tc>
          <w:tcPr>
            <w:tcW w:w="1417" w:type="dxa"/>
            <w:shd w:val="clear" w:color="auto" w:fill="auto"/>
          </w:tcPr>
          <w:p w:rsidR="000565F8" w:rsidRPr="00B04BE1" w:rsidRDefault="000565F8" w:rsidP="00B04BE1">
            <w:pPr>
              <w:pStyle w:val="Style12"/>
              <w:widowControl/>
              <w:spacing w:line="240" w:lineRule="auto"/>
              <w:ind w:left="142" w:right="141" w:firstLine="0"/>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Организация текста</w:t>
            </w:r>
          </w:p>
        </w:tc>
        <w:tc>
          <w:tcPr>
            <w:tcW w:w="1418" w:type="dxa"/>
            <w:shd w:val="clear" w:color="auto" w:fill="auto"/>
          </w:tcPr>
          <w:p w:rsidR="000565F8" w:rsidRPr="00B04BE1" w:rsidRDefault="000565F8" w:rsidP="00B04BE1">
            <w:pPr>
              <w:pStyle w:val="Style12"/>
              <w:widowControl/>
              <w:spacing w:line="240" w:lineRule="auto"/>
              <w:ind w:left="142" w:right="141" w:firstLine="0"/>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Лексика</w:t>
            </w:r>
          </w:p>
        </w:tc>
        <w:tc>
          <w:tcPr>
            <w:tcW w:w="992" w:type="dxa"/>
            <w:shd w:val="clear" w:color="auto" w:fill="auto"/>
          </w:tcPr>
          <w:p w:rsidR="000565F8" w:rsidRPr="00B04BE1" w:rsidRDefault="000565F8" w:rsidP="00B04BE1">
            <w:pPr>
              <w:pStyle w:val="Style12"/>
              <w:widowControl/>
              <w:spacing w:line="240" w:lineRule="auto"/>
              <w:ind w:left="142" w:right="141" w:firstLine="0"/>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Грамматика</w:t>
            </w:r>
          </w:p>
        </w:tc>
        <w:tc>
          <w:tcPr>
            <w:tcW w:w="1985" w:type="dxa"/>
            <w:shd w:val="clear" w:color="auto" w:fill="auto"/>
          </w:tcPr>
          <w:p w:rsidR="000565F8" w:rsidRPr="00B04BE1" w:rsidRDefault="000565F8" w:rsidP="00B04BE1">
            <w:pPr>
              <w:pStyle w:val="Style12"/>
              <w:widowControl/>
              <w:spacing w:line="240" w:lineRule="auto"/>
              <w:ind w:left="142" w:right="141" w:firstLine="0"/>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Орфография и пунктуация</w:t>
            </w:r>
          </w:p>
        </w:tc>
      </w:tr>
      <w:tr w:rsidR="000565F8" w:rsidRPr="00B04BE1" w:rsidTr="00832564">
        <w:trPr>
          <w:trHeight w:val="465"/>
        </w:trPr>
        <w:tc>
          <w:tcPr>
            <w:tcW w:w="1809" w:type="dxa"/>
            <w:shd w:val="clear" w:color="auto" w:fill="auto"/>
          </w:tcPr>
          <w:p w:rsidR="000565F8" w:rsidRPr="00B04BE1" w:rsidRDefault="000565F8" w:rsidP="00B04BE1">
            <w:pPr>
              <w:pStyle w:val="Style12"/>
              <w:widowControl/>
              <w:spacing w:line="240" w:lineRule="auto"/>
              <w:ind w:left="142" w:right="141" w:firstLine="0"/>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Средний % вып</w:t>
            </w:r>
            <w:r w:rsidRPr="00B04BE1">
              <w:rPr>
                <w:rStyle w:val="FontStyle45"/>
                <w:rFonts w:ascii="Times New Roman" w:hAnsi="Times New Roman" w:cs="Times New Roman"/>
                <w:b/>
                <w:sz w:val="24"/>
                <w:szCs w:val="24"/>
              </w:rPr>
              <w:t>.</w:t>
            </w:r>
            <w:r w:rsidR="00B04BE1">
              <w:rPr>
                <w:rStyle w:val="FontStyle45"/>
                <w:rFonts w:ascii="Times New Roman" w:hAnsi="Times New Roman" w:cs="Times New Roman"/>
                <w:b/>
                <w:sz w:val="24"/>
                <w:szCs w:val="24"/>
              </w:rPr>
              <w:t xml:space="preserve"> </w:t>
            </w:r>
            <w:r w:rsidRPr="00B04BE1">
              <w:rPr>
                <w:rStyle w:val="FontStyle45"/>
                <w:rFonts w:ascii="Times New Roman" w:hAnsi="Times New Roman" w:cs="Times New Roman"/>
                <w:b/>
                <w:sz w:val="24"/>
                <w:szCs w:val="24"/>
              </w:rPr>
              <w:t>2017</w:t>
            </w:r>
          </w:p>
        </w:tc>
        <w:tc>
          <w:tcPr>
            <w:tcW w:w="1985" w:type="dxa"/>
            <w:shd w:val="clear" w:color="auto" w:fill="auto"/>
          </w:tcPr>
          <w:p w:rsidR="000565F8" w:rsidRPr="00B04BE1" w:rsidRDefault="000565F8" w:rsidP="00B04BE1">
            <w:pPr>
              <w:pStyle w:val="Style12"/>
              <w:widowControl/>
              <w:spacing w:line="240" w:lineRule="auto"/>
              <w:ind w:left="142" w:right="141" w:firstLine="0"/>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74,9</w:t>
            </w:r>
          </w:p>
        </w:tc>
        <w:tc>
          <w:tcPr>
            <w:tcW w:w="1417" w:type="dxa"/>
            <w:shd w:val="clear" w:color="auto" w:fill="auto"/>
          </w:tcPr>
          <w:p w:rsidR="000565F8" w:rsidRPr="00B04BE1" w:rsidRDefault="000565F8" w:rsidP="00B04BE1">
            <w:pPr>
              <w:pStyle w:val="Style12"/>
              <w:widowControl/>
              <w:spacing w:line="240" w:lineRule="auto"/>
              <w:ind w:left="142" w:right="141" w:firstLine="0"/>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74,9</w:t>
            </w:r>
          </w:p>
        </w:tc>
        <w:tc>
          <w:tcPr>
            <w:tcW w:w="1418" w:type="dxa"/>
            <w:shd w:val="clear" w:color="auto" w:fill="auto"/>
          </w:tcPr>
          <w:p w:rsidR="000565F8" w:rsidRPr="00B04BE1" w:rsidRDefault="000565F8" w:rsidP="00B04BE1">
            <w:pPr>
              <w:pStyle w:val="Style12"/>
              <w:widowControl/>
              <w:spacing w:line="240" w:lineRule="auto"/>
              <w:ind w:left="142" w:right="141" w:firstLine="0"/>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72</w:t>
            </w:r>
          </w:p>
        </w:tc>
        <w:tc>
          <w:tcPr>
            <w:tcW w:w="992" w:type="dxa"/>
            <w:shd w:val="clear" w:color="auto" w:fill="auto"/>
          </w:tcPr>
          <w:p w:rsidR="000565F8" w:rsidRPr="00B04BE1" w:rsidRDefault="000565F8" w:rsidP="00B04BE1">
            <w:pPr>
              <w:pStyle w:val="Style12"/>
              <w:widowControl/>
              <w:spacing w:line="240" w:lineRule="auto"/>
              <w:ind w:left="142" w:right="141" w:firstLine="0"/>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62,3</w:t>
            </w:r>
          </w:p>
        </w:tc>
        <w:tc>
          <w:tcPr>
            <w:tcW w:w="1985" w:type="dxa"/>
            <w:shd w:val="clear" w:color="auto" w:fill="auto"/>
          </w:tcPr>
          <w:p w:rsidR="000565F8" w:rsidRPr="00B04BE1" w:rsidRDefault="000565F8" w:rsidP="00B04BE1">
            <w:pPr>
              <w:pStyle w:val="Style12"/>
              <w:widowControl/>
              <w:spacing w:line="240" w:lineRule="auto"/>
              <w:ind w:left="142" w:right="141" w:firstLine="0"/>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67,1</w:t>
            </w:r>
          </w:p>
        </w:tc>
      </w:tr>
    </w:tbl>
    <w:p w:rsidR="000565F8" w:rsidRPr="00B04BE1" w:rsidRDefault="000565F8" w:rsidP="00B04BE1">
      <w:pPr>
        <w:pStyle w:val="Style12"/>
        <w:widowControl/>
        <w:spacing w:line="240" w:lineRule="auto"/>
        <w:ind w:left="-284" w:right="141" w:firstLine="980"/>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 xml:space="preserve">Как и в предыдущие годы, наиболее трудным для экзаменуемых оказывается решение коммуникативной задачи. Скорее всего, это связано с отсутствием при подготовке этапа анализа заданий и критериев их оценивания, а также отсутствием рефлексии на уже выполненные учащимися задания. При этом, как показывает статистика, ситуация несколько улучшилась. </w:t>
      </w:r>
    </w:p>
    <w:p w:rsidR="000565F8" w:rsidRPr="00B04BE1" w:rsidRDefault="000565F8" w:rsidP="00B04BE1">
      <w:pPr>
        <w:pStyle w:val="Style12"/>
        <w:widowControl/>
        <w:spacing w:line="240" w:lineRule="auto"/>
        <w:ind w:left="-284" w:right="141" w:firstLine="980"/>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При написании данного высказывания с элементами рассуждения наиболее типичными ошибками являются:</w:t>
      </w:r>
    </w:p>
    <w:p w:rsidR="000565F8" w:rsidRPr="00B04BE1" w:rsidRDefault="000565F8" w:rsidP="00B04BE1">
      <w:pPr>
        <w:pStyle w:val="Style40"/>
        <w:widowControl/>
        <w:numPr>
          <w:ilvl w:val="0"/>
          <w:numId w:val="29"/>
        </w:numPr>
        <w:tabs>
          <w:tab w:val="left" w:pos="720"/>
        </w:tabs>
        <w:spacing w:line="240" w:lineRule="auto"/>
        <w:ind w:left="-284" w:right="141" w:firstLine="980"/>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подмена одного жанра письменного высказывания другим, а именно сочинение «Мое мнение» заменяется сочинением «За и против» либо личным письмом;</w:t>
      </w:r>
    </w:p>
    <w:p w:rsidR="000565F8" w:rsidRPr="00B04BE1" w:rsidRDefault="000565F8" w:rsidP="00B04BE1">
      <w:pPr>
        <w:pStyle w:val="Style40"/>
        <w:widowControl/>
        <w:numPr>
          <w:ilvl w:val="0"/>
          <w:numId w:val="29"/>
        </w:numPr>
        <w:tabs>
          <w:tab w:val="left" w:pos="720"/>
        </w:tabs>
        <w:spacing w:line="240" w:lineRule="auto"/>
        <w:ind w:left="-284" w:right="141" w:firstLine="980"/>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неверный выбор стиля (письменное высказывание с элементами рассуждения требует нейтрального стиля);</w:t>
      </w:r>
    </w:p>
    <w:p w:rsidR="000565F8" w:rsidRPr="00B04BE1" w:rsidRDefault="000565F8" w:rsidP="00B04BE1">
      <w:pPr>
        <w:pStyle w:val="Style40"/>
        <w:widowControl/>
        <w:numPr>
          <w:ilvl w:val="0"/>
          <w:numId w:val="29"/>
        </w:numPr>
        <w:tabs>
          <w:tab w:val="left" w:pos="720"/>
        </w:tabs>
        <w:spacing w:line="240" w:lineRule="auto"/>
        <w:ind w:left="-284" w:right="141" w:firstLine="980"/>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несоответствие аргументации заявленному тезису (мнению);</w:t>
      </w:r>
    </w:p>
    <w:p w:rsidR="000565F8" w:rsidRPr="00B04BE1" w:rsidRDefault="000565F8" w:rsidP="00B04BE1">
      <w:pPr>
        <w:pStyle w:val="Style40"/>
        <w:widowControl/>
        <w:numPr>
          <w:ilvl w:val="0"/>
          <w:numId w:val="29"/>
        </w:numPr>
        <w:tabs>
          <w:tab w:val="left" w:pos="720"/>
        </w:tabs>
        <w:spacing w:line="240" w:lineRule="auto"/>
        <w:ind w:left="-284" w:right="141" w:firstLine="980"/>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повтор аргументации при высказывании своего и чужого мнений;</w:t>
      </w:r>
    </w:p>
    <w:p w:rsidR="000565F8" w:rsidRPr="00B04BE1" w:rsidRDefault="000565F8" w:rsidP="00B04BE1">
      <w:pPr>
        <w:pStyle w:val="Style40"/>
        <w:widowControl/>
        <w:numPr>
          <w:ilvl w:val="0"/>
          <w:numId w:val="29"/>
        </w:numPr>
        <w:tabs>
          <w:tab w:val="left" w:pos="720"/>
        </w:tabs>
        <w:spacing w:line="240" w:lineRule="auto"/>
        <w:ind w:left="-284" w:right="141" w:firstLine="980"/>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отсутствие развернутой аргументации;</w:t>
      </w:r>
    </w:p>
    <w:p w:rsidR="000565F8" w:rsidRPr="00B04BE1" w:rsidRDefault="000565F8" w:rsidP="00B04BE1">
      <w:pPr>
        <w:pStyle w:val="Style40"/>
        <w:widowControl/>
        <w:numPr>
          <w:ilvl w:val="0"/>
          <w:numId w:val="29"/>
        </w:numPr>
        <w:tabs>
          <w:tab w:val="left" w:pos="720"/>
        </w:tabs>
        <w:spacing w:line="240" w:lineRule="auto"/>
        <w:ind w:left="-284" w:right="141" w:firstLine="980"/>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неправильное формирование контраргументов;</w:t>
      </w:r>
    </w:p>
    <w:p w:rsidR="000565F8" w:rsidRPr="00B04BE1" w:rsidRDefault="000565F8" w:rsidP="00B04BE1">
      <w:pPr>
        <w:pStyle w:val="Style40"/>
        <w:widowControl/>
        <w:numPr>
          <w:ilvl w:val="0"/>
          <w:numId w:val="29"/>
        </w:numPr>
        <w:tabs>
          <w:tab w:val="left" w:pos="720"/>
        </w:tabs>
        <w:spacing w:line="240" w:lineRule="auto"/>
        <w:ind w:left="-284" w:right="141" w:firstLine="980"/>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неумение сформулировать проблему в начале высказывания (просто повторяли формулировку задания) и сделать вывод в конце;</w:t>
      </w:r>
    </w:p>
    <w:p w:rsidR="000565F8" w:rsidRPr="00B04BE1" w:rsidRDefault="000565F8" w:rsidP="00B04BE1">
      <w:pPr>
        <w:pStyle w:val="Style40"/>
        <w:widowControl/>
        <w:numPr>
          <w:ilvl w:val="0"/>
          <w:numId w:val="29"/>
        </w:numPr>
        <w:tabs>
          <w:tab w:val="left" w:pos="720"/>
        </w:tabs>
        <w:spacing w:line="240" w:lineRule="auto"/>
        <w:ind w:left="-284" w:right="141" w:firstLine="980"/>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неправильное деление текста на абзацы;</w:t>
      </w:r>
    </w:p>
    <w:p w:rsidR="000565F8" w:rsidRPr="00B04BE1" w:rsidRDefault="000565F8" w:rsidP="00B04BE1">
      <w:pPr>
        <w:pStyle w:val="Style40"/>
        <w:widowControl/>
        <w:numPr>
          <w:ilvl w:val="0"/>
          <w:numId w:val="29"/>
        </w:numPr>
        <w:tabs>
          <w:tab w:val="left" w:pos="720"/>
        </w:tabs>
        <w:spacing w:line="240" w:lineRule="auto"/>
        <w:ind w:left="-284" w:right="141" w:firstLine="980"/>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lastRenderedPageBreak/>
        <w:t>логические ошибки, в том числе расхождение авторской точки зрения во втором абзаце и в выводе;</w:t>
      </w:r>
    </w:p>
    <w:p w:rsidR="000565F8" w:rsidRPr="00B04BE1" w:rsidRDefault="000565F8" w:rsidP="00B04BE1">
      <w:pPr>
        <w:pStyle w:val="Style40"/>
        <w:widowControl/>
        <w:numPr>
          <w:ilvl w:val="0"/>
          <w:numId w:val="29"/>
        </w:numPr>
        <w:tabs>
          <w:tab w:val="left" w:pos="720"/>
        </w:tabs>
        <w:spacing w:line="240" w:lineRule="auto"/>
        <w:ind w:left="-284" w:right="141" w:firstLine="980"/>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неиспользование или неправильное использование средств логической связи;</w:t>
      </w:r>
    </w:p>
    <w:p w:rsidR="000565F8" w:rsidRPr="00B04BE1" w:rsidRDefault="000565F8" w:rsidP="00B04BE1">
      <w:pPr>
        <w:pStyle w:val="Style40"/>
        <w:widowControl/>
        <w:numPr>
          <w:ilvl w:val="0"/>
          <w:numId w:val="29"/>
        </w:numPr>
        <w:tabs>
          <w:tab w:val="left" w:pos="720"/>
        </w:tabs>
        <w:spacing w:line="240" w:lineRule="auto"/>
        <w:ind w:left="-284" w:right="141" w:firstLine="980"/>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лексико-грамматические и орфографические ошибки;</w:t>
      </w:r>
    </w:p>
    <w:p w:rsidR="000565F8" w:rsidRPr="00B04BE1" w:rsidRDefault="000565F8" w:rsidP="00B04BE1">
      <w:pPr>
        <w:pStyle w:val="Style40"/>
        <w:widowControl/>
        <w:numPr>
          <w:ilvl w:val="0"/>
          <w:numId w:val="29"/>
        </w:numPr>
        <w:tabs>
          <w:tab w:val="left" w:pos="720"/>
        </w:tabs>
        <w:spacing w:line="240" w:lineRule="auto"/>
        <w:ind w:left="-284" w:right="141" w:firstLine="980"/>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несоблюдение требуемого объема (200-250 слов).</w:t>
      </w:r>
    </w:p>
    <w:p w:rsidR="000565F8" w:rsidRPr="00B04BE1" w:rsidRDefault="000565F8" w:rsidP="00B04BE1">
      <w:pPr>
        <w:pStyle w:val="Style12"/>
        <w:widowControl/>
        <w:spacing w:line="240" w:lineRule="auto"/>
        <w:ind w:left="-284" w:right="141" w:firstLine="980"/>
      </w:pPr>
      <w:r w:rsidRPr="00B04BE1">
        <w:rPr>
          <w:rStyle w:val="FontStyle45"/>
          <w:rFonts w:ascii="Times New Roman" w:hAnsi="Times New Roman" w:cs="Times New Roman"/>
          <w:sz w:val="24"/>
          <w:szCs w:val="24"/>
        </w:rPr>
        <w:t>Самым сложным для экзаменуемых является соответствие ответа критерию «Решение коммуникативной задачи». Подавляющее большинство перечисленных ошибок имеют метапредметный, а не только предметный характер, что также свидетельствует, как и в первом задании, о недостаточном внимании во время подготовки к самопроверке ответов обучающимися.</w:t>
      </w:r>
      <w:r w:rsidRPr="00B04BE1">
        <w:t xml:space="preserve"> </w:t>
      </w:r>
    </w:p>
    <w:p w:rsidR="000565F8" w:rsidRPr="00B04BE1" w:rsidRDefault="000565F8" w:rsidP="00B04BE1">
      <w:pPr>
        <w:pStyle w:val="Style12"/>
        <w:widowControl/>
        <w:spacing w:line="240" w:lineRule="auto"/>
        <w:ind w:left="-284" w:right="141" w:firstLine="980"/>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При анализе оценивания работ (личное письмо) по критерию «организация текста», можно сделать вывод о тот, что участники ЕГЭ хорошо усвоили употребление средств логической связи, деление текста письма на абзацы, правильное написание даты и адреса, умеют использовать завершающую фразу, обращение и подпись при написании личного письма.</w:t>
      </w:r>
      <w:r w:rsidRPr="00B04BE1">
        <w:rPr>
          <w:rStyle w:val="FontStyle45"/>
          <w:rFonts w:ascii="Times New Roman" w:hAnsi="Times New Roman" w:cs="Times New Roman"/>
          <w:color w:val="00B050"/>
          <w:sz w:val="24"/>
          <w:szCs w:val="24"/>
        </w:rPr>
        <w:t xml:space="preserve"> </w:t>
      </w:r>
      <w:r w:rsidRPr="00B04BE1">
        <w:rPr>
          <w:rStyle w:val="FontStyle45"/>
          <w:rFonts w:ascii="Times New Roman" w:hAnsi="Times New Roman" w:cs="Times New Roman"/>
          <w:sz w:val="24"/>
          <w:szCs w:val="24"/>
        </w:rPr>
        <w:t>Раздел «Говорение»</w:t>
      </w:r>
    </w:p>
    <w:p w:rsidR="000565F8" w:rsidRPr="00B04BE1" w:rsidRDefault="000565F8" w:rsidP="00B04BE1">
      <w:pPr>
        <w:pStyle w:val="Style12"/>
        <w:widowControl/>
        <w:spacing w:line="240" w:lineRule="auto"/>
        <w:ind w:left="-284" w:right="141" w:firstLine="980"/>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Устная часть экзамена включает в себя 4 задания со свободно конструируемым ответом:</w:t>
      </w:r>
    </w:p>
    <w:p w:rsidR="000565F8" w:rsidRPr="00B04BE1" w:rsidRDefault="000565F8" w:rsidP="00B04BE1">
      <w:pPr>
        <w:pStyle w:val="Style42"/>
        <w:widowControl/>
        <w:numPr>
          <w:ilvl w:val="0"/>
          <w:numId w:val="30"/>
        </w:numPr>
        <w:tabs>
          <w:tab w:val="left" w:pos="965"/>
        </w:tabs>
        <w:spacing w:line="240" w:lineRule="auto"/>
        <w:ind w:left="-284" w:right="141" w:firstLine="980"/>
        <w:jc w:val="both"/>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задание 1 базового уровня сложности - чтение вслух небольшого текста научно-популярного характера;</w:t>
      </w:r>
    </w:p>
    <w:p w:rsidR="000565F8" w:rsidRPr="00B04BE1" w:rsidRDefault="000565F8" w:rsidP="00B04BE1">
      <w:pPr>
        <w:pStyle w:val="Style42"/>
        <w:widowControl/>
        <w:numPr>
          <w:ilvl w:val="0"/>
          <w:numId w:val="30"/>
        </w:numPr>
        <w:tabs>
          <w:tab w:val="left" w:pos="965"/>
        </w:tabs>
        <w:spacing w:line="240" w:lineRule="auto"/>
        <w:ind w:left="-284" w:right="141" w:firstLine="980"/>
        <w:jc w:val="both"/>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в задании 2 базового уровня сложности  необходимо было ознакомиться с рекламным объявлением и задать пять вопросов на основе ключевых слов;</w:t>
      </w:r>
    </w:p>
    <w:p w:rsidR="000565F8" w:rsidRPr="00B04BE1" w:rsidRDefault="000565F8" w:rsidP="00B04BE1">
      <w:pPr>
        <w:pStyle w:val="Style42"/>
        <w:widowControl/>
        <w:numPr>
          <w:ilvl w:val="0"/>
          <w:numId w:val="30"/>
        </w:numPr>
        <w:tabs>
          <w:tab w:val="left" w:pos="965"/>
        </w:tabs>
        <w:spacing w:line="240" w:lineRule="auto"/>
        <w:ind w:left="-284" w:right="141" w:firstLine="980"/>
        <w:jc w:val="both"/>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задание 3 базового уровня сложности - создание монологического тематического высказывания с опорой на вербальную ситуацию и фотографию (выбрать одну из трех);</w:t>
      </w:r>
    </w:p>
    <w:p w:rsidR="000565F8" w:rsidRPr="00B04BE1" w:rsidRDefault="000565F8" w:rsidP="00B04BE1">
      <w:pPr>
        <w:pStyle w:val="Style42"/>
        <w:widowControl/>
        <w:numPr>
          <w:ilvl w:val="0"/>
          <w:numId w:val="30"/>
        </w:numPr>
        <w:tabs>
          <w:tab w:val="left" w:pos="965"/>
        </w:tabs>
        <w:spacing w:line="240" w:lineRule="auto"/>
        <w:ind w:left="-284" w:right="141" w:firstLine="980"/>
        <w:jc w:val="both"/>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задание 4 высокого уровня сложности - создание монологического тематического высказывания с элементами сопоставления и сравнения с опорой на вербальную ситуацию и фотографию (сравнение двух фотографий).</w:t>
      </w:r>
    </w:p>
    <w:p w:rsidR="000565F8" w:rsidRPr="00B04BE1" w:rsidRDefault="000565F8" w:rsidP="00B04BE1">
      <w:pPr>
        <w:pStyle w:val="Style12"/>
        <w:widowControl/>
        <w:spacing w:line="240" w:lineRule="auto"/>
        <w:ind w:left="-284" w:right="141" w:firstLine="980"/>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 xml:space="preserve">Задание 1 базового уровня сложности проверяет технику чтения, а именно правильное оформление фонетической стороны устной речи (звуки в потоке речи, интонация, ударение, беглость речи), что отражает понимание содержания читаемого. В целом результаты данного задания хорошие (средний процент выполнения задания - </w:t>
      </w:r>
      <w:r w:rsidRPr="00B04BE1">
        <w:rPr>
          <w:bCs/>
        </w:rPr>
        <w:t xml:space="preserve"> </w:t>
      </w:r>
      <w:r w:rsidRPr="00B04BE1">
        <w:t>77,1</w:t>
      </w:r>
      <w:r w:rsidRPr="00B04BE1">
        <w:rPr>
          <w:bCs/>
        </w:rPr>
        <w:t>%).</w:t>
      </w:r>
      <w:r w:rsidRPr="00B04BE1">
        <w:t xml:space="preserve"> </w:t>
      </w:r>
    </w:p>
    <w:p w:rsidR="000565F8" w:rsidRPr="00B04BE1" w:rsidRDefault="000565F8" w:rsidP="00B04BE1">
      <w:pPr>
        <w:pStyle w:val="Style12"/>
        <w:widowControl/>
        <w:spacing w:line="240" w:lineRule="auto"/>
        <w:ind w:left="-284" w:right="141" w:firstLine="980"/>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Задание 2 базового уровня сложности предполагает условный диалог-расспрос и проверяет следующие умения диалогической речи: осуществлять запрос информации, обращаться за разъяснениями, точно и правильно употреблять языковые средства оформления высказывания.</w:t>
      </w:r>
      <w:r w:rsidRPr="00B04BE1">
        <w:t xml:space="preserve"> </w:t>
      </w:r>
      <w:r w:rsidRPr="00B04BE1">
        <w:rPr>
          <w:rStyle w:val="FontStyle45"/>
          <w:rFonts w:ascii="Times New Roman" w:hAnsi="Times New Roman" w:cs="Times New Roman"/>
          <w:sz w:val="24"/>
          <w:szCs w:val="24"/>
        </w:rPr>
        <w:t>Результаты данного задания хорошие, средний процент выполнения задания - 90% (средний процент выполнения задания -  77,1% в 2016 году).</w:t>
      </w:r>
    </w:p>
    <w:p w:rsidR="000565F8" w:rsidRPr="00B04BE1" w:rsidRDefault="000565F8" w:rsidP="00B04BE1">
      <w:pPr>
        <w:pStyle w:val="Style12"/>
        <w:widowControl/>
        <w:spacing w:line="240" w:lineRule="auto"/>
        <w:ind w:left="-284" w:right="141" w:firstLine="980"/>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 xml:space="preserve">В задачу экзаменуемых входит постановка пяти прямых вопросов </w:t>
      </w:r>
      <w:r w:rsidRPr="00B04BE1">
        <w:rPr>
          <w:rStyle w:val="FontStyle45"/>
          <w:rFonts w:ascii="Times New Roman" w:hAnsi="Times New Roman" w:cs="Times New Roman"/>
          <w:sz w:val="24"/>
          <w:szCs w:val="24"/>
          <w:lang w:val="en-US"/>
        </w:rPr>
        <w:t>c</w:t>
      </w:r>
      <w:r w:rsidRPr="00B04BE1">
        <w:rPr>
          <w:rStyle w:val="FontStyle45"/>
          <w:rFonts w:ascii="Times New Roman" w:hAnsi="Times New Roman" w:cs="Times New Roman"/>
          <w:sz w:val="24"/>
          <w:szCs w:val="24"/>
        </w:rPr>
        <w:t xml:space="preserve"> опорой на вербальную ситуацию. В целом многие экзаменуемые хорошо справились с данным заданием. К типичным ошибкам при выполнении данного задания участниками экзамена отнесем:</w:t>
      </w:r>
    </w:p>
    <w:p w:rsidR="000565F8" w:rsidRPr="00B04BE1" w:rsidRDefault="000565F8" w:rsidP="00B04BE1">
      <w:pPr>
        <w:pStyle w:val="Style40"/>
        <w:widowControl/>
        <w:numPr>
          <w:ilvl w:val="0"/>
          <w:numId w:val="31"/>
        </w:numPr>
        <w:tabs>
          <w:tab w:val="left" w:pos="725"/>
        </w:tabs>
        <w:spacing w:line="240" w:lineRule="auto"/>
        <w:ind w:left="-284" w:right="141" w:firstLine="980"/>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описывают картинку или составляют монолог, вместо уточняющих вопросов;</w:t>
      </w:r>
    </w:p>
    <w:p w:rsidR="000565F8" w:rsidRPr="00B04BE1" w:rsidRDefault="000565F8" w:rsidP="00B04BE1">
      <w:pPr>
        <w:pStyle w:val="Style40"/>
        <w:widowControl/>
        <w:numPr>
          <w:ilvl w:val="0"/>
          <w:numId w:val="31"/>
        </w:numPr>
        <w:tabs>
          <w:tab w:val="left" w:pos="725"/>
        </w:tabs>
        <w:spacing w:line="240" w:lineRule="auto"/>
        <w:ind w:left="-284" w:right="141" w:firstLine="980"/>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запрашивают не ту информацию, которая требуется;</w:t>
      </w:r>
    </w:p>
    <w:p w:rsidR="000565F8" w:rsidRPr="00B04BE1" w:rsidRDefault="000565F8" w:rsidP="00B04BE1">
      <w:pPr>
        <w:pStyle w:val="Style40"/>
        <w:widowControl/>
        <w:numPr>
          <w:ilvl w:val="0"/>
          <w:numId w:val="31"/>
        </w:numPr>
        <w:tabs>
          <w:tab w:val="left" w:pos="725"/>
        </w:tabs>
        <w:spacing w:line="240" w:lineRule="auto"/>
        <w:ind w:left="-284" w:right="141" w:firstLine="980"/>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не соблюдают грамматических правил при построении прямых вопросов. Многие экзаменуемые задают однотипные вопросы, используя одну и ту же конструкцию.</w:t>
      </w:r>
    </w:p>
    <w:p w:rsidR="000565F8" w:rsidRPr="00B04BE1" w:rsidRDefault="000565F8" w:rsidP="00B04BE1">
      <w:pPr>
        <w:pStyle w:val="Style12"/>
        <w:widowControl/>
        <w:spacing w:line="240" w:lineRule="auto"/>
        <w:ind w:left="-284" w:right="141" w:firstLine="980"/>
      </w:pPr>
      <w:r w:rsidRPr="00B04BE1">
        <w:rPr>
          <w:rStyle w:val="FontStyle45"/>
          <w:rFonts w:ascii="Times New Roman" w:hAnsi="Times New Roman" w:cs="Times New Roman"/>
          <w:sz w:val="24"/>
          <w:szCs w:val="24"/>
        </w:rPr>
        <w:t>В задании 3 базового уровня сложности предлагается создать монологическое тематическое высказывание с опорой на вербальную ситуацию и визуальную информацию (одну, выбранную из трех предложенных фотографий) и проверяется умение строить высказывание в заданном объеме в контексте коммуникативной задачи в различных стандартных ситуациях социально-бытовой, социально-культурной и социально-трудовой сфер общения.</w:t>
      </w:r>
      <w:r w:rsidRPr="00B04BE1">
        <w:t xml:space="preserve"> </w:t>
      </w:r>
    </w:p>
    <w:p w:rsidR="000565F8" w:rsidRPr="00B04BE1" w:rsidRDefault="000565F8" w:rsidP="00B04BE1">
      <w:pPr>
        <w:pStyle w:val="Style12"/>
        <w:widowControl/>
        <w:spacing w:line="240" w:lineRule="auto"/>
        <w:ind w:left="-284" w:right="141" w:firstLine="980"/>
      </w:pPr>
      <w:r w:rsidRPr="00B04BE1">
        <w:t>Вместе с тем допущенные ошибки свидетельствуют о том, что не все участники экзамена поняли поставленную коммуникативную задачу и сумели ее выполнить.</w:t>
      </w:r>
    </w:p>
    <w:p w:rsidR="000565F8" w:rsidRPr="00B04BE1" w:rsidRDefault="000565F8" w:rsidP="00B04BE1">
      <w:pPr>
        <w:pStyle w:val="Style12"/>
        <w:widowControl/>
        <w:spacing w:line="240" w:lineRule="auto"/>
        <w:ind w:left="-284" w:right="141" w:firstLine="980"/>
      </w:pPr>
      <w:r w:rsidRPr="00B04BE1">
        <w:t>При выполнении задания 3 экзаменуемые допустили следующие ошибки:</w:t>
      </w:r>
    </w:p>
    <w:p w:rsidR="000565F8" w:rsidRPr="00B04BE1" w:rsidRDefault="000565F8" w:rsidP="00B04BE1">
      <w:pPr>
        <w:pStyle w:val="Style40"/>
        <w:widowControl/>
        <w:numPr>
          <w:ilvl w:val="0"/>
          <w:numId w:val="31"/>
        </w:numPr>
        <w:tabs>
          <w:tab w:val="left" w:pos="706"/>
        </w:tabs>
        <w:spacing w:line="240" w:lineRule="auto"/>
        <w:ind w:left="-284" w:right="141" w:firstLine="980"/>
        <w:rPr>
          <w:rFonts w:ascii="Times New Roman" w:hAnsi="Times New Roman"/>
        </w:rPr>
      </w:pPr>
      <w:r w:rsidRPr="00B04BE1">
        <w:rPr>
          <w:rFonts w:ascii="Times New Roman" w:hAnsi="Times New Roman"/>
        </w:rPr>
        <w:lastRenderedPageBreak/>
        <w:t>описывают три картинки вместо одной;</w:t>
      </w:r>
    </w:p>
    <w:p w:rsidR="000565F8" w:rsidRPr="00B04BE1" w:rsidRDefault="000565F8" w:rsidP="00B04BE1">
      <w:pPr>
        <w:pStyle w:val="Style40"/>
        <w:widowControl/>
        <w:numPr>
          <w:ilvl w:val="0"/>
          <w:numId w:val="31"/>
        </w:numPr>
        <w:tabs>
          <w:tab w:val="left" w:pos="706"/>
        </w:tabs>
        <w:spacing w:line="240" w:lineRule="auto"/>
        <w:ind w:left="-284" w:right="141" w:firstLine="980"/>
        <w:rPr>
          <w:rFonts w:ascii="Times New Roman" w:hAnsi="Times New Roman"/>
        </w:rPr>
      </w:pPr>
      <w:r w:rsidRPr="00B04BE1">
        <w:rPr>
          <w:rFonts w:ascii="Times New Roman" w:hAnsi="Times New Roman"/>
        </w:rPr>
        <w:t>утверждают (в противовес инструкции задания), что фото снимал кто-то из друзей или родственников или что это они на фотографии;</w:t>
      </w:r>
    </w:p>
    <w:p w:rsidR="000565F8" w:rsidRPr="00B04BE1" w:rsidRDefault="000565F8" w:rsidP="00B04BE1">
      <w:pPr>
        <w:pStyle w:val="Style40"/>
        <w:widowControl/>
        <w:numPr>
          <w:ilvl w:val="0"/>
          <w:numId w:val="31"/>
        </w:numPr>
        <w:tabs>
          <w:tab w:val="left" w:pos="706"/>
        </w:tabs>
        <w:spacing w:line="240" w:lineRule="auto"/>
        <w:ind w:left="-284" w:right="141" w:firstLine="980"/>
        <w:rPr>
          <w:rFonts w:ascii="Times New Roman" w:hAnsi="Times New Roman"/>
        </w:rPr>
      </w:pPr>
      <w:r w:rsidRPr="00B04BE1">
        <w:rPr>
          <w:rFonts w:ascii="Times New Roman" w:hAnsi="Times New Roman"/>
        </w:rPr>
        <w:t>не указывают адресности, т. е. что это обращение к другу;</w:t>
      </w:r>
    </w:p>
    <w:p w:rsidR="000565F8" w:rsidRPr="00B04BE1" w:rsidRDefault="000565F8" w:rsidP="00B04BE1">
      <w:pPr>
        <w:pStyle w:val="Style40"/>
        <w:widowControl/>
        <w:numPr>
          <w:ilvl w:val="0"/>
          <w:numId w:val="31"/>
        </w:numPr>
        <w:tabs>
          <w:tab w:val="left" w:pos="706"/>
        </w:tabs>
        <w:spacing w:line="240" w:lineRule="auto"/>
        <w:ind w:left="-284" w:right="141" w:firstLine="980"/>
        <w:rPr>
          <w:rFonts w:ascii="Times New Roman" w:hAnsi="Times New Roman"/>
        </w:rPr>
      </w:pPr>
      <w:r w:rsidRPr="00B04BE1">
        <w:rPr>
          <w:rFonts w:ascii="Times New Roman" w:hAnsi="Times New Roman"/>
        </w:rPr>
        <w:t>не формулируют вступительную и заключительную фразу;</w:t>
      </w:r>
    </w:p>
    <w:p w:rsidR="000565F8" w:rsidRPr="00B04BE1" w:rsidRDefault="000565F8" w:rsidP="00B04BE1">
      <w:pPr>
        <w:pStyle w:val="Style40"/>
        <w:widowControl/>
        <w:numPr>
          <w:ilvl w:val="0"/>
          <w:numId w:val="31"/>
        </w:numPr>
        <w:tabs>
          <w:tab w:val="left" w:pos="706"/>
        </w:tabs>
        <w:spacing w:line="240" w:lineRule="auto"/>
        <w:ind w:left="-284" w:right="141" w:firstLine="980"/>
        <w:rPr>
          <w:rFonts w:ascii="Times New Roman" w:hAnsi="Times New Roman"/>
        </w:rPr>
      </w:pPr>
      <w:r w:rsidRPr="00B04BE1">
        <w:rPr>
          <w:rFonts w:ascii="Times New Roman" w:hAnsi="Times New Roman"/>
        </w:rPr>
        <w:t>дают по одной фразе на каждый пункт плана;</w:t>
      </w:r>
    </w:p>
    <w:p w:rsidR="000565F8" w:rsidRPr="00B04BE1" w:rsidRDefault="000565F8" w:rsidP="00B04BE1">
      <w:pPr>
        <w:pStyle w:val="Style40"/>
        <w:widowControl/>
        <w:numPr>
          <w:ilvl w:val="0"/>
          <w:numId w:val="31"/>
        </w:numPr>
        <w:tabs>
          <w:tab w:val="left" w:pos="706"/>
        </w:tabs>
        <w:spacing w:line="240" w:lineRule="auto"/>
        <w:ind w:left="-284" w:right="141" w:firstLine="980"/>
        <w:rPr>
          <w:rFonts w:ascii="Times New Roman" w:hAnsi="Times New Roman"/>
        </w:rPr>
      </w:pPr>
      <w:r w:rsidRPr="00B04BE1">
        <w:rPr>
          <w:rFonts w:ascii="Times New Roman" w:hAnsi="Times New Roman"/>
        </w:rPr>
        <w:t>неправильно интерпретируют содержание картинки;</w:t>
      </w:r>
    </w:p>
    <w:p w:rsidR="000565F8" w:rsidRPr="00B04BE1" w:rsidRDefault="000565F8" w:rsidP="00B04BE1">
      <w:pPr>
        <w:pStyle w:val="Style40"/>
        <w:widowControl/>
        <w:numPr>
          <w:ilvl w:val="0"/>
          <w:numId w:val="31"/>
        </w:numPr>
        <w:tabs>
          <w:tab w:val="left" w:pos="706"/>
        </w:tabs>
        <w:spacing w:line="240" w:lineRule="auto"/>
        <w:ind w:left="-284" w:right="141" w:firstLine="980"/>
        <w:rPr>
          <w:rFonts w:ascii="Times New Roman" w:hAnsi="Times New Roman"/>
        </w:rPr>
      </w:pPr>
      <w:r w:rsidRPr="00B04BE1">
        <w:rPr>
          <w:rFonts w:ascii="Times New Roman" w:hAnsi="Times New Roman"/>
        </w:rPr>
        <w:t>нарушают последовательность пунктов плана, что приводит к нелогичности высказывания;</w:t>
      </w:r>
    </w:p>
    <w:p w:rsidR="000565F8" w:rsidRPr="00B04BE1" w:rsidRDefault="000565F8" w:rsidP="00B04BE1">
      <w:pPr>
        <w:pStyle w:val="Style40"/>
        <w:widowControl/>
        <w:numPr>
          <w:ilvl w:val="0"/>
          <w:numId w:val="31"/>
        </w:numPr>
        <w:tabs>
          <w:tab w:val="left" w:pos="706"/>
        </w:tabs>
        <w:spacing w:line="240" w:lineRule="auto"/>
        <w:ind w:left="-284" w:right="141" w:firstLine="980"/>
        <w:rPr>
          <w:rFonts w:ascii="Times New Roman" w:hAnsi="Times New Roman"/>
        </w:rPr>
      </w:pPr>
      <w:r w:rsidRPr="00B04BE1">
        <w:rPr>
          <w:rFonts w:ascii="Times New Roman" w:hAnsi="Times New Roman"/>
        </w:rPr>
        <w:t>не высказывают свое мнение о героях и картинке в целом;</w:t>
      </w:r>
    </w:p>
    <w:p w:rsidR="000565F8" w:rsidRPr="00B04BE1" w:rsidRDefault="000565F8" w:rsidP="00B04BE1">
      <w:pPr>
        <w:pStyle w:val="Style12"/>
        <w:widowControl/>
        <w:spacing w:line="240" w:lineRule="auto"/>
        <w:ind w:left="-284" w:right="141" w:firstLine="980"/>
        <w:rPr>
          <w:rStyle w:val="FontStyle45"/>
          <w:rFonts w:ascii="Times New Roman" w:hAnsi="Times New Roman" w:cs="Times New Roman"/>
          <w:sz w:val="24"/>
          <w:szCs w:val="24"/>
        </w:rPr>
      </w:pPr>
      <w:r w:rsidRPr="00B04BE1">
        <w:t>не используют необходимые при описании картинки клише,</w:t>
      </w:r>
    </w:p>
    <w:p w:rsidR="000565F8" w:rsidRPr="00B04BE1" w:rsidRDefault="000565F8" w:rsidP="00B04BE1">
      <w:pPr>
        <w:pStyle w:val="Style40"/>
        <w:widowControl/>
        <w:tabs>
          <w:tab w:val="left" w:pos="725"/>
        </w:tabs>
        <w:spacing w:line="240" w:lineRule="auto"/>
        <w:ind w:left="-284" w:right="141" w:firstLine="980"/>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Необходимо отметить, что задание имеет коммуникативный характер и в целом, экзаменуемые хорошо с ним справились.</w:t>
      </w:r>
      <w:r w:rsidRPr="00B04BE1">
        <w:rPr>
          <w:rFonts w:ascii="Times New Roman" w:hAnsi="Times New Roman"/>
        </w:rPr>
        <w:t xml:space="preserve"> </w:t>
      </w:r>
      <w:r w:rsidRPr="00B04BE1">
        <w:rPr>
          <w:rStyle w:val="FontStyle45"/>
          <w:rFonts w:ascii="Times New Roman" w:hAnsi="Times New Roman" w:cs="Times New Roman"/>
          <w:sz w:val="24"/>
          <w:szCs w:val="24"/>
        </w:rPr>
        <w:t>Результаты данного задания хорошие, средний процент выполнения задания - 90,6.</w:t>
      </w:r>
    </w:p>
    <w:p w:rsidR="000565F8" w:rsidRPr="00B04BE1" w:rsidRDefault="000565F8" w:rsidP="00B04BE1">
      <w:pPr>
        <w:pStyle w:val="Style40"/>
        <w:widowControl/>
        <w:tabs>
          <w:tab w:val="left" w:pos="725"/>
        </w:tabs>
        <w:spacing w:line="240" w:lineRule="auto"/>
        <w:ind w:left="-284" w:right="141" w:firstLine="980"/>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Задание 4 высокого уровня сложности предполагает создание монологического тематического высказывания с элементами сопоставления и сравнения, с опорой на вербальную ситуацию и изобразительную наглядность (сравнение двух фотографий), а также проверяет умение строить высказывание в заданном объеме в контексте коммуникативной задачи в рамках изученной тематики социально-бытовой, социально-культурной и социально-трудовой сфер общения.</w:t>
      </w:r>
      <w:r w:rsidRPr="00B04BE1">
        <w:rPr>
          <w:rFonts w:ascii="Times New Roman" w:hAnsi="Times New Roman"/>
        </w:rPr>
        <w:t xml:space="preserve"> </w:t>
      </w:r>
      <w:r w:rsidRPr="00B04BE1">
        <w:rPr>
          <w:rStyle w:val="FontStyle45"/>
          <w:rFonts w:ascii="Times New Roman" w:hAnsi="Times New Roman" w:cs="Times New Roman"/>
          <w:sz w:val="24"/>
          <w:szCs w:val="24"/>
        </w:rPr>
        <w:t>Результаты данного задания значительно хуже, средний процент выполнения задания- 61,1.</w:t>
      </w:r>
    </w:p>
    <w:p w:rsidR="000565F8" w:rsidRPr="00B04BE1" w:rsidRDefault="000565F8" w:rsidP="00B04BE1">
      <w:pPr>
        <w:pStyle w:val="Style12"/>
        <w:widowControl/>
        <w:spacing w:line="240" w:lineRule="auto"/>
        <w:ind w:left="-284" w:right="141" w:firstLine="980"/>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Данное задание когнитивно сложнее, чем предыдущее, так как требует сравнения, сопоставления, поиска общих и отличительных черт двух фотографий. Сложнее оно и с точки зрения предметных умений, так как задание высокого уровня требует демонстрации богатого словаря и разнообразного репертуара грамматических средств, а также определенных социокультурных знаний.</w:t>
      </w:r>
    </w:p>
    <w:p w:rsidR="000565F8" w:rsidRPr="00B04BE1" w:rsidRDefault="000565F8" w:rsidP="00B04BE1">
      <w:pPr>
        <w:pStyle w:val="Style13"/>
        <w:widowControl/>
        <w:spacing w:line="240" w:lineRule="auto"/>
        <w:ind w:left="-284" w:right="141" w:firstLine="980"/>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Типичные ошибки, допущенные выпускниками при выполнении   задания 4:</w:t>
      </w:r>
    </w:p>
    <w:p w:rsidR="000565F8" w:rsidRPr="00B04BE1" w:rsidRDefault="000565F8" w:rsidP="00B04BE1">
      <w:pPr>
        <w:pStyle w:val="Style25"/>
        <w:widowControl/>
        <w:numPr>
          <w:ilvl w:val="0"/>
          <w:numId w:val="29"/>
        </w:numPr>
        <w:tabs>
          <w:tab w:val="left" w:pos="715"/>
        </w:tabs>
        <w:spacing w:line="240" w:lineRule="auto"/>
        <w:ind w:left="-284" w:right="141" w:firstLine="980"/>
        <w:jc w:val="both"/>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не сравнивают, а просто описывают сюжет двух картинок;</w:t>
      </w:r>
    </w:p>
    <w:p w:rsidR="000565F8" w:rsidRPr="00B04BE1" w:rsidRDefault="000565F8" w:rsidP="00B04BE1">
      <w:pPr>
        <w:pStyle w:val="Style25"/>
        <w:widowControl/>
        <w:numPr>
          <w:ilvl w:val="0"/>
          <w:numId w:val="29"/>
        </w:numPr>
        <w:tabs>
          <w:tab w:val="left" w:pos="715"/>
        </w:tabs>
        <w:spacing w:line="240" w:lineRule="auto"/>
        <w:ind w:left="-284" w:right="141" w:firstLine="980"/>
        <w:jc w:val="both"/>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вместо краткого описания фотографий дают подробное описание;</w:t>
      </w:r>
    </w:p>
    <w:p w:rsidR="000565F8" w:rsidRPr="00B04BE1" w:rsidRDefault="000565F8" w:rsidP="00B04BE1">
      <w:pPr>
        <w:pStyle w:val="Style25"/>
        <w:widowControl/>
        <w:numPr>
          <w:ilvl w:val="0"/>
          <w:numId w:val="29"/>
        </w:numPr>
        <w:tabs>
          <w:tab w:val="left" w:pos="715"/>
        </w:tabs>
        <w:spacing w:line="240" w:lineRule="auto"/>
        <w:ind w:left="-284" w:right="141" w:firstLine="980"/>
        <w:jc w:val="both"/>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не выделяют общие и отличительные характеристики картинок;</w:t>
      </w:r>
    </w:p>
    <w:p w:rsidR="000565F8" w:rsidRPr="00B04BE1" w:rsidRDefault="000565F8" w:rsidP="00B04BE1">
      <w:pPr>
        <w:pStyle w:val="Style25"/>
        <w:widowControl/>
        <w:numPr>
          <w:ilvl w:val="0"/>
          <w:numId w:val="29"/>
        </w:numPr>
        <w:tabs>
          <w:tab w:val="left" w:pos="715"/>
        </w:tabs>
        <w:spacing w:line="240" w:lineRule="auto"/>
        <w:ind w:left="-284" w:right="141" w:firstLine="980"/>
        <w:jc w:val="both"/>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дают по одной фразе на каждый пункт плана;</w:t>
      </w:r>
    </w:p>
    <w:p w:rsidR="000565F8" w:rsidRPr="00B04BE1" w:rsidRDefault="000565F8" w:rsidP="00B04BE1">
      <w:pPr>
        <w:pStyle w:val="Style25"/>
        <w:widowControl/>
        <w:numPr>
          <w:ilvl w:val="0"/>
          <w:numId w:val="29"/>
        </w:numPr>
        <w:tabs>
          <w:tab w:val="left" w:pos="715"/>
        </w:tabs>
        <w:spacing w:line="240" w:lineRule="auto"/>
        <w:ind w:left="-284" w:right="141" w:firstLine="980"/>
        <w:jc w:val="both"/>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не выражают свое отношение к картинкам;</w:t>
      </w:r>
    </w:p>
    <w:p w:rsidR="000565F8" w:rsidRPr="00B04BE1" w:rsidRDefault="000565F8" w:rsidP="00B04BE1">
      <w:pPr>
        <w:pStyle w:val="Style25"/>
        <w:widowControl/>
        <w:numPr>
          <w:ilvl w:val="0"/>
          <w:numId w:val="29"/>
        </w:numPr>
        <w:tabs>
          <w:tab w:val="left" w:pos="715"/>
        </w:tabs>
        <w:spacing w:line="240" w:lineRule="auto"/>
        <w:ind w:left="-284" w:right="141" w:firstLine="980"/>
        <w:jc w:val="both"/>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не формулируют вступительную и заключительную фразы;</w:t>
      </w:r>
    </w:p>
    <w:p w:rsidR="000565F8" w:rsidRPr="00B04BE1" w:rsidRDefault="000565F8" w:rsidP="00B04BE1">
      <w:pPr>
        <w:pStyle w:val="Style25"/>
        <w:widowControl/>
        <w:numPr>
          <w:ilvl w:val="0"/>
          <w:numId w:val="29"/>
        </w:numPr>
        <w:tabs>
          <w:tab w:val="left" w:pos="715"/>
        </w:tabs>
        <w:spacing w:line="240" w:lineRule="auto"/>
        <w:ind w:left="-284" w:right="141" w:firstLine="980"/>
        <w:jc w:val="both"/>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не используют клише при сравнивании картинок.</w:t>
      </w:r>
    </w:p>
    <w:p w:rsidR="000565F8" w:rsidRPr="00B04BE1" w:rsidRDefault="000565F8" w:rsidP="00B04BE1">
      <w:pPr>
        <w:pStyle w:val="Style25"/>
        <w:widowControl/>
        <w:tabs>
          <w:tab w:val="left" w:pos="715"/>
        </w:tabs>
        <w:spacing w:line="240" w:lineRule="auto"/>
        <w:ind w:left="-284" w:right="141" w:firstLine="980"/>
        <w:jc w:val="both"/>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 xml:space="preserve"> Наибольшую трудность при выполнении заданий по описанию и сравнению фотографий представило лексико-грамматическое оформление речи.</w:t>
      </w:r>
    </w:p>
    <w:p w:rsidR="000565F8" w:rsidRPr="00B04BE1" w:rsidRDefault="000565F8" w:rsidP="00B04BE1">
      <w:pPr>
        <w:pStyle w:val="Style25"/>
        <w:widowControl/>
        <w:tabs>
          <w:tab w:val="left" w:pos="715"/>
        </w:tabs>
        <w:spacing w:line="240" w:lineRule="auto"/>
        <w:ind w:left="-284" w:right="141" w:firstLine="980"/>
        <w:jc w:val="both"/>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Средний результат по всем заданиям данного раздела составляет 79,7%.</w:t>
      </w:r>
      <w:r w:rsidRPr="00B04BE1">
        <w:rPr>
          <w:rFonts w:ascii="Times New Roman" w:hAnsi="Times New Roman"/>
        </w:rPr>
        <w:t xml:space="preserve"> </w:t>
      </w:r>
    </w:p>
    <w:p w:rsidR="000565F8" w:rsidRPr="00B04BE1" w:rsidRDefault="000565F8" w:rsidP="00B04BE1">
      <w:pPr>
        <w:pStyle w:val="Style12"/>
        <w:widowControl/>
        <w:spacing w:line="240" w:lineRule="auto"/>
        <w:ind w:left="-284" w:right="141" w:firstLine="980"/>
        <w:rPr>
          <w:bCs/>
          <w:i/>
        </w:rPr>
      </w:pPr>
      <w:r w:rsidRPr="00B04BE1">
        <w:rPr>
          <w:bCs/>
          <w:i/>
        </w:rPr>
        <w:t>Немецкий язык</w:t>
      </w:r>
    </w:p>
    <w:p w:rsidR="000565F8" w:rsidRPr="00B04BE1" w:rsidRDefault="000565F8" w:rsidP="00B04BE1">
      <w:pPr>
        <w:pStyle w:val="Style12"/>
        <w:widowControl/>
        <w:spacing w:line="240" w:lineRule="auto"/>
        <w:ind w:left="-284" w:right="141" w:firstLine="980"/>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 xml:space="preserve">Результат экзамена по </w:t>
      </w:r>
      <w:r w:rsidRPr="00B04BE1">
        <w:rPr>
          <w:rStyle w:val="FontStyle55"/>
          <w:b w:val="0"/>
          <w:sz w:val="24"/>
          <w:szCs w:val="24"/>
        </w:rPr>
        <w:t xml:space="preserve">немецкому языку </w:t>
      </w:r>
      <w:r w:rsidRPr="00B04BE1">
        <w:rPr>
          <w:rStyle w:val="FontStyle45"/>
          <w:rFonts w:ascii="Times New Roman" w:hAnsi="Times New Roman" w:cs="Times New Roman"/>
          <w:sz w:val="24"/>
          <w:szCs w:val="24"/>
        </w:rPr>
        <w:t>не слишком отличается от результатов предыдущего года.</w:t>
      </w:r>
    </w:p>
    <w:p w:rsidR="000565F8" w:rsidRPr="00B04BE1" w:rsidRDefault="000565F8" w:rsidP="00B04BE1">
      <w:pPr>
        <w:pStyle w:val="Style12"/>
        <w:widowControl/>
        <w:spacing w:line="240" w:lineRule="auto"/>
        <w:ind w:left="-284" w:right="141" w:firstLine="980"/>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Можно отметить, что, наблюдается некоторое повышение успешности выполнения раздела «Письмо» и  «Чтение». Также заметна успешность выполнения устной части экзамена.</w:t>
      </w:r>
    </w:p>
    <w:p w:rsidR="000565F8" w:rsidRPr="00B04BE1" w:rsidRDefault="000565F8" w:rsidP="00B04BE1">
      <w:pPr>
        <w:pStyle w:val="Style12"/>
        <w:widowControl/>
        <w:spacing w:line="240" w:lineRule="auto"/>
        <w:ind w:left="-284" w:right="141" w:firstLine="980"/>
        <w:rPr>
          <w:rStyle w:val="FontStyle45"/>
          <w:rFonts w:ascii="Times New Roman" w:hAnsi="Times New Roman" w:cs="Times New Roman"/>
          <w:sz w:val="24"/>
          <w:szCs w:val="24"/>
        </w:rPr>
      </w:pPr>
      <w:r w:rsidRPr="00B04BE1">
        <w:rPr>
          <w:rStyle w:val="FontStyle45"/>
          <w:rFonts w:ascii="Times New Roman" w:hAnsi="Times New Roman" w:cs="Times New Roman"/>
          <w:sz w:val="24"/>
          <w:szCs w:val="24"/>
        </w:rPr>
        <w:t xml:space="preserve">При общем повышении сложности раздела «Письмо» нужно отметить, что мода распределения по-прежнему близка к максимальному баллу. </w:t>
      </w:r>
    </w:p>
    <w:p w:rsidR="000565F8" w:rsidRPr="00B04BE1" w:rsidRDefault="000565F8" w:rsidP="00B04BE1">
      <w:pPr>
        <w:pStyle w:val="Style12"/>
        <w:widowControl/>
        <w:spacing w:line="240" w:lineRule="auto"/>
        <w:ind w:left="-284" w:right="141" w:firstLine="980"/>
      </w:pPr>
      <w:r w:rsidRPr="00B04BE1">
        <w:t>С заданиями по аудированию справились 100% участников, с заданиями высокого уровня сложности – 65,7%.</w:t>
      </w:r>
    </w:p>
    <w:p w:rsidR="000565F8" w:rsidRPr="00B04BE1" w:rsidRDefault="000565F8" w:rsidP="00B04BE1">
      <w:pPr>
        <w:pStyle w:val="Style12"/>
        <w:widowControl/>
        <w:spacing w:line="240" w:lineRule="auto"/>
        <w:ind w:left="-284" w:right="141" w:firstLine="980"/>
      </w:pPr>
      <w:r w:rsidRPr="00B04BE1">
        <w:t xml:space="preserve"> Средний процент выполнения задания 10 базового уровня сложности -100%, задания 11 повышенного уровня сложности – 100%, заданий 12-18 высокого уровня – 64,2. При анализе раздела «Чтение» выяснилось, что процент выполнения задания высокого уровня сложности составил 45,7%, что не отличается от результатов 2016года. Процент выполнения всех заданий раздела составил 57,7 %, что несколько выше результатов 2016года.</w:t>
      </w:r>
    </w:p>
    <w:p w:rsidR="000565F8" w:rsidRPr="00B04BE1" w:rsidRDefault="000565F8" w:rsidP="00B04BE1">
      <w:pPr>
        <w:pStyle w:val="Style12"/>
        <w:widowControl/>
        <w:spacing w:line="240" w:lineRule="auto"/>
        <w:ind w:left="-284" w:right="141" w:firstLine="980"/>
      </w:pPr>
      <w:r w:rsidRPr="00B04BE1">
        <w:lastRenderedPageBreak/>
        <w:t>Лучше всех разделов  выпускники Белгородской области выполнили задания раздела «</w:t>
      </w:r>
      <w:r w:rsidRPr="00B04BE1">
        <w:rPr>
          <w:rStyle w:val="FontStyle45"/>
          <w:rFonts w:ascii="Times New Roman" w:hAnsi="Times New Roman" w:cs="Times New Roman"/>
          <w:sz w:val="24"/>
          <w:szCs w:val="24"/>
        </w:rPr>
        <w:t>Лексика и грамматика»</w:t>
      </w:r>
      <w:r w:rsidRPr="00B04BE1">
        <w:t xml:space="preserve">. Процент выполнения          составил- 67,8 %. </w:t>
      </w:r>
    </w:p>
    <w:p w:rsidR="000565F8" w:rsidRPr="00B04BE1" w:rsidRDefault="000565F8" w:rsidP="00B04BE1">
      <w:pPr>
        <w:pStyle w:val="Style12"/>
        <w:widowControl/>
        <w:spacing w:line="240" w:lineRule="auto"/>
        <w:ind w:left="-284" w:right="141" w:firstLine="980"/>
      </w:pPr>
      <w:r w:rsidRPr="00B04BE1">
        <w:t xml:space="preserve">Анализ раздела «Письмо» показал, что средний процент выполнения          всех заданий составил – 72,5. </w:t>
      </w:r>
    </w:p>
    <w:p w:rsidR="000565F8" w:rsidRPr="00B04BE1" w:rsidRDefault="000565F8" w:rsidP="00B04BE1">
      <w:pPr>
        <w:pStyle w:val="Style12"/>
        <w:widowControl/>
        <w:spacing w:line="240" w:lineRule="auto"/>
        <w:ind w:left="-284" w:right="141" w:firstLine="980"/>
      </w:pPr>
      <w:r w:rsidRPr="00B04BE1">
        <w:t>Результаты раздела «Говорение» следующие: задание № 1 - средний процент выполнения 100% , задание № 2 – 100%. При выполнении задания 3 средний процент выполнения составил- 100% . В задании № 4 средний процент выполнения составил- 80%. Необходимо отметить, что по сравнению с результатами 2016</w:t>
      </w:r>
      <w:r w:rsidR="00023ED9" w:rsidRPr="00B04BE1">
        <w:t xml:space="preserve"> </w:t>
      </w:r>
      <w:r w:rsidRPr="00B04BE1">
        <w:t xml:space="preserve">года, участники экзамена с заданиями данного раздела справились успешнее. </w:t>
      </w:r>
      <w:r w:rsidR="00023ED9" w:rsidRPr="00B04BE1">
        <w:t xml:space="preserve">Это </w:t>
      </w:r>
      <w:r w:rsidRPr="00B04BE1">
        <w:t xml:space="preserve">свидетельствует о том, что коммуникативную задачу экзаменуемые выполнили полностью. </w:t>
      </w:r>
    </w:p>
    <w:p w:rsidR="00EF3630" w:rsidRPr="00B04BE1" w:rsidRDefault="00EF3630" w:rsidP="00B04BE1">
      <w:pPr>
        <w:autoSpaceDE w:val="0"/>
        <w:autoSpaceDN w:val="0"/>
        <w:adjustRightInd w:val="0"/>
        <w:spacing w:after="0"/>
        <w:ind w:right="141"/>
        <w:jc w:val="center"/>
        <w:rPr>
          <w:rFonts w:ascii="Times New Roman" w:eastAsia="TimesNewRomanPS-BoldMT" w:hAnsi="Times New Roman"/>
          <w:b/>
          <w:bCs/>
          <w:sz w:val="24"/>
          <w:szCs w:val="24"/>
        </w:rPr>
      </w:pPr>
      <w:r w:rsidRPr="00B04BE1">
        <w:rPr>
          <w:rFonts w:ascii="Times New Roman" w:eastAsia="TimesNewRomanPS-BoldMT" w:hAnsi="Times New Roman"/>
          <w:b/>
          <w:bCs/>
          <w:sz w:val="24"/>
          <w:szCs w:val="24"/>
          <w:lang w:val="en-US"/>
        </w:rPr>
        <w:t>IV</w:t>
      </w:r>
      <w:r w:rsidRPr="00B04BE1">
        <w:rPr>
          <w:rFonts w:ascii="Times New Roman" w:eastAsia="TimesNewRomanPS-BoldMT" w:hAnsi="Times New Roman"/>
          <w:b/>
          <w:bCs/>
          <w:sz w:val="24"/>
          <w:szCs w:val="24"/>
        </w:rPr>
        <w:t>.</w:t>
      </w:r>
      <w:r w:rsidR="00023ED9" w:rsidRPr="00B04BE1">
        <w:rPr>
          <w:rFonts w:ascii="Times New Roman" w:eastAsia="TimesNewRomanPS-BoldMT" w:hAnsi="Times New Roman"/>
          <w:b/>
          <w:bCs/>
          <w:sz w:val="24"/>
          <w:szCs w:val="24"/>
        </w:rPr>
        <w:t xml:space="preserve"> </w:t>
      </w:r>
      <w:r w:rsidRPr="00B04BE1">
        <w:rPr>
          <w:rFonts w:ascii="Times New Roman" w:eastAsia="TimesNewRomanPS-BoldMT" w:hAnsi="Times New Roman"/>
          <w:b/>
          <w:bCs/>
          <w:sz w:val="24"/>
          <w:szCs w:val="24"/>
        </w:rPr>
        <w:t>Методические рекомендации</w:t>
      </w:r>
    </w:p>
    <w:p w:rsidR="00EC327D" w:rsidRPr="00B04BE1" w:rsidRDefault="00EC327D" w:rsidP="00B04BE1">
      <w:pPr>
        <w:pStyle w:val="ac"/>
        <w:ind w:left="-142" w:right="141" w:firstLine="993"/>
        <w:jc w:val="both"/>
        <w:rPr>
          <w:b w:val="0"/>
          <w:sz w:val="24"/>
          <w:szCs w:val="24"/>
        </w:rPr>
      </w:pPr>
      <w:r w:rsidRPr="00B04BE1">
        <w:rPr>
          <w:b w:val="0"/>
          <w:sz w:val="24"/>
          <w:szCs w:val="24"/>
        </w:rPr>
        <w:t>Выводы, сде</w:t>
      </w:r>
      <w:r w:rsidR="0003268E" w:rsidRPr="00B04BE1">
        <w:rPr>
          <w:b w:val="0"/>
          <w:sz w:val="24"/>
          <w:szCs w:val="24"/>
        </w:rPr>
        <w:t xml:space="preserve">ланные </w:t>
      </w:r>
      <w:r w:rsidR="009B5728" w:rsidRPr="00B04BE1">
        <w:rPr>
          <w:b w:val="0"/>
          <w:sz w:val="24"/>
          <w:szCs w:val="24"/>
        </w:rPr>
        <w:t>по итогам</w:t>
      </w:r>
      <w:r w:rsidR="00023ED9" w:rsidRPr="00B04BE1">
        <w:rPr>
          <w:b w:val="0"/>
          <w:sz w:val="24"/>
          <w:szCs w:val="24"/>
        </w:rPr>
        <w:t xml:space="preserve"> экзамена в 2016-17</w:t>
      </w:r>
      <w:r w:rsidR="009B5728" w:rsidRPr="00B04BE1">
        <w:rPr>
          <w:b w:val="0"/>
          <w:sz w:val="24"/>
          <w:szCs w:val="24"/>
        </w:rPr>
        <w:t xml:space="preserve"> </w:t>
      </w:r>
      <w:r w:rsidR="00E45129" w:rsidRPr="00B04BE1">
        <w:rPr>
          <w:b w:val="0"/>
          <w:sz w:val="24"/>
          <w:szCs w:val="24"/>
        </w:rPr>
        <w:t xml:space="preserve"> уч.</w:t>
      </w:r>
      <w:r w:rsidR="00F331B4" w:rsidRPr="00B04BE1">
        <w:rPr>
          <w:b w:val="0"/>
          <w:sz w:val="24"/>
          <w:szCs w:val="24"/>
        </w:rPr>
        <w:t xml:space="preserve"> году, </w:t>
      </w:r>
      <w:r w:rsidRPr="00B04BE1">
        <w:rPr>
          <w:b w:val="0"/>
          <w:sz w:val="24"/>
          <w:szCs w:val="24"/>
        </w:rPr>
        <w:t xml:space="preserve"> указывают на необходимость совершенствования системы подготовки </w:t>
      </w:r>
      <w:r w:rsidR="00023ED9" w:rsidRPr="00B04BE1">
        <w:rPr>
          <w:b w:val="0"/>
          <w:sz w:val="24"/>
          <w:szCs w:val="24"/>
        </w:rPr>
        <w:t xml:space="preserve">обучающихся </w:t>
      </w:r>
      <w:r w:rsidRPr="00B04BE1">
        <w:rPr>
          <w:b w:val="0"/>
          <w:sz w:val="24"/>
          <w:szCs w:val="24"/>
        </w:rPr>
        <w:t>к сдаче</w:t>
      </w:r>
      <w:r w:rsidR="00D772BF" w:rsidRPr="00B04BE1">
        <w:rPr>
          <w:b w:val="0"/>
          <w:sz w:val="24"/>
          <w:szCs w:val="24"/>
        </w:rPr>
        <w:t xml:space="preserve"> экзамена</w:t>
      </w:r>
      <w:r w:rsidRPr="00B04BE1">
        <w:rPr>
          <w:b w:val="0"/>
          <w:sz w:val="24"/>
          <w:szCs w:val="24"/>
        </w:rPr>
        <w:t>. Для того, чтобы помочь школе решить эту задачу, Федеральный институт педагогических измерений размещает всю необходимую информацию о</w:t>
      </w:r>
      <w:r w:rsidR="00B87624" w:rsidRPr="00B04BE1">
        <w:rPr>
          <w:b w:val="0"/>
          <w:sz w:val="24"/>
          <w:szCs w:val="24"/>
        </w:rPr>
        <w:t xml:space="preserve">б экзамене </w:t>
      </w:r>
      <w:r w:rsidRPr="00B04BE1">
        <w:rPr>
          <w:b w:val="0"/>
          <w:sz w:val="24"/>
          <w:szCs w:val="24"/>
        </w:rPr>
        <w:t xml:space="preserve"> на своем сайте </w:t>
      </w:r>
      <w:hyperlink r:id="rId10" w:history="1">
        <w:r w:rsidRPr="00B04BE1">
          <w:rPr>
            <w:rStyle w:val="aa"/>
            <w:b w:val="0"/>
            <w:sz w:val="24"/>
            <w:szCs w:val="24"/>
            <w:lang w:val="en-US"/>
          </w:rPr>
          <w:t>http</w:t>
        </w:r>
        <w:r w:rsidRPr="00B04BE1">
          <w:rPr>
            <w:rStyle w:val="aa"/>
            <w:b w:val="0"/>
            <w:sz w:val="24"/>
            <w:szCs w:val="24"/>
          </w:rPr>
          <w:t>://</w:t>
        </w:r>
        <w:r w:rsidRPr="00B04BE1">
          <w:rPr>
            <w:rStyle w:val="aa"/>
            <w:b w:val="0"/>
            <w:sz w:val="24"/>
            <w:szCs w:val="24"/>
            <w:lang w:val="en-US"/>
          </w:rPr>
          <w:t>www</w:t>
        </w:r>
        <w:r w:rsidRPr="00B04BE1">
          <w:rPr>
            <w:rStyle w:val="aa"/>
            <w:b w:val="0"/>
            <w:sz w:val="24"/>
            <w:szCs w:val="24"/>
          </w:rPr>
          <w:t>.</w:t>
        </w:r>
        <w:r w:rsidRPr="00B04BE1">
          <w:rPr>
            <w:rStyle w:val="aa"/>
            <w:b w:val="0"/>
            <w:sz w:val="24"/>
            <w:szCs w:val="24"/>
            <w:lang w:val="en-US"/>
          </w:rPr>
          <w:t>fipi</w:t>
        </w:r>
        <w:r w:rsidRPr="00B04BE1">
          <w:rPr>
            <w:rStyle w:val="aa"/>
            <w:b w:val="0"/>
            <w:sz w:val="24"/>
            <w:szCs w:val="24"/>
          </w:rPr>
          <w:t>.</w:t>
        </w:r>
        <w:r w:rsidRPr="00B04BE1">
          <w:rPr>
            <w:rStyle w:val="aa"/>
            <w:b w:val="0"/>
            <w:sz w:val="24"/>
            <w:szCs w:val="24"/>
            <w:lang w:val="en-US"/>
          </w:rPr>
          <w:t>ru</w:t>
        </w:r>
      </w:hyperlink>
      <w:r w:rsidRPr="00B04BE1">
        <w:rPr>
          <w:b w:val="0"/>
          <w:sz w:val="24"/>
          <w:szCs w:val="24"/>
        </w:rPr>
        <w:t xml:space="preserve">. На этом же сайте можно найти банк открытых заданий по всем предметам, включая иностранные языки. Кроме того, ежегодно публикуются открытые варианты ЕГЭ, которые реально использовались на экзамене и могут служить тренировочным материалом. Как правило, в этих изданиях даются и методические рекомендации по подготовке к </w:t>
      </w:r>
      <w:r w:rsidR="00B87624" w:rsidRPr="00B04BE1">
        <w:rPr>
          <w:b w:val="0"/>
          <w:sz w:val="24"/>
          <w:szCs w:val="24"/>
        </w:rPr>
        <w:t xml:space="preserve">экзамену </w:t>
      </w:r>
      <w:r w:rsidRPr="00B04BE1">
        <w:rPr>
          <w:b w:val="0"/>
          <w:sz w:val="24"/>
          <w:szCs w:val="24"/>
        </w:rPr>
        <w:t xml:space="preserve">в целом и по выполнению конкретных заданий. </w:t>
      </w:r>
    </w:p>
    <w:p w:rsidR="00205181" w:rsidRPr="00B04BE1" w:rsidRDefault="00EC327D" w:rsidP="00B04BE1">
      <w:pPr>
        <w:autoSpaceDE w:val="0"/>
        <w:autoSpaceDN w:val="0"/>
        <w:adjustRightInd w:val="0"/>
        <w:spacing w:after="0"/>
        <w:ind w:right="141" w:firstLine="851"/>
        <w:rPr>
          <w:rFonts w:ascii="Times New Roman" w:hAnsi="Times New Roman"/>
          <w:sz w:val="24"/>
          <w:szCs w:val="24"/>
        </w:rPr>
      </w:pPr>
      <w:r w:rsidRPr="00B04BE1">
        <w:rPr>
          <w:rFonts w:ascii="Times New Roman" w:hAnsi="Times New Roman"/>
          <w:sz w:val="24"/>
          <w:szCs w:val="24"/>
        </w:rPr>
        <w:t xml:space="preserve">Рекомендуется использовать следующие виды заданий: </w:t>
      </w:r>
    </w:p>
    <w:p w:rsidR="00EC327D" w:rsidRPr="00B04BE1" w:rsidRDefault="00EC327D" w:rsidP="00B04BE1">
      <w:pPr>
        <w:autoSpaceDE w:val="0"/>
        <w:autoSpaceDN w:val="0"/>
        <w:adjustRightInd w:val="0"/>
        <w:spacing w:after="0"/>
        <w:ind w:right="141" w:firstLine="851"/>
        <w:rPr>
          <w:rFonts w:ascii="Times New Roman" w:hAnsi="Times New Roman"/>
          <w:sz w:val="24"/>
          <w:szCs w:val="24"/>
        </w:rPr>
      </w:pPr>
      <w:r w:rsidRPr="00B04BE1">
        <w:rPr>
          <w:rFonts w:ascii="Times New Roman" w:hAnsi="Times New Roman"/>
          <w:sz w:val="24"/>
          <w:szCs w:val="24"/>
        </w:rPr>
        <w:t>- множественный выбор: выбор среди вариантов, один из которых является правильным, а остальные (в количестве двух или трех) – отвлекающими (дистракторы);</w:t>
      </w:r>
    </w:p>
    <w:p w:rsidR="00EC327D" w:rsidRPr="00B04BE1" w:rsidRDefault="00EC327D" w:rsidP="00B04BE1">
      <w:pPr>
        <w:autoSpaceDE w:val="0"/>
        <w:autoSpaceDN w:val="0"/>
        <w:adjustRightInd w:val="0"/>
        <w:spacing w:after="0"/>
        <w:ind w:right="141" w:firstLine="851"/>
        <w:rPr>
          <w:rFonts w:ascii="Times New Roman" w:hAnsi="Times New Roman"/>
          <w:sz w:val="24"/>
          <w:szCs w:val="24"/>
        </w:rPr>
      </w:pPr>
      <w:r w:rsidRPr="00B04BE1">
        <w:rPr>
          <w:rFonts w:ascii="Times New Roman" w:hAnsi="Times New Roman"/>
          <w:sz w:val="24"/>
          <w:szCs w:val="24"/>
        </w:rPr>
        <w:t>- альтернативный выбор (правильно/неправильно);</w:t>
      </w:r>
    </w:p>
    <w:p w:rsidR="00EC327D" w:rsidRPr="00B04BE1" w:rsidRDefault="00EC327D" w:rsidP="00B04BE1">
      <w:pPr>
        <w:autoSpaceDE w:val="0"/>
        <w:autoSpaceDN w:val="0"/>
        <w:adjustRightInd w:val="0"/>
        <w:spacing w:after="0"/>
        <w:ind w:right="141" w:firstLine="851"/>
        <w:rPr>
          <w:rFonts w:ascii="Times New Roman" w:hAnsi="Times New Roman"/>
          <w:sz w:val="24"/>
          <w:szCs w:val="24"/>
        </w:rPr>
      </w:pPr>
      <w:r w:rsidRPr="00B04BE1">
        <w:rPr>
          <w:rFonts w:ascii="Times New Roman" w:hAnsi="Times New Roman"/>
          <w:sz w:val="24"/>
          <w:szCs w:val="24"/>
        </w:rPr>
        <w:t>- перекрестный выбор (из двух списков единиц подобрать пары по тем ил</w:t>
      </w:r>
      <w:r w:rsidR="005263C1" w:rsidRPr="00B04BE1">
        <w:rPr>
          <w:rFonts w:ascii="Times New Roman" w:hAnsi="Times New Roman"/>
          <w:sz w:val="24"/>
          <w:szCs w:val="24"/>
        </w:rPr>
        <w:t>и иным предложенным признакам (</w:t>
      </w:r>
      <w:r w:rsidRPr="00B04BE1">
        <w:rPr>
          <w:rFonts w:ascii="Times New Roman" w:hAnsi="Times New Roman"/>
          <w:sz w:val="24"/>
          <w:szCs w:val="24"/>
        </w:rPr>
        <w:t>при этом списки содержат разное количество единиц);</w:t>
      </w:r>
    </w:p>
    <w:p w:rsidR="00EC327D" w:rsidRPr="00B04BE1" w:rsidRDefault="00EC327D" w:rsidP="00B04BE1">
      <w:pPr>
        <w:autoSpaceDE w:val="0"/>
        <w:autoSpaceDN w:val="0"/>
        <w:adjustRightInd w:val="0"/>
        <w:spacing w:after="0"/>
        <w:ind w:right="141" w:firstLine="851"/>
        <w:rPr>
          <w:rFonts w:ascii="Times New Roman" w:hAnsi="Times New Roman"/>
          <w:sz w:val="24"/>
          <w:szCs w:val="24"/>
        </w:rPr>
      </w:pPr>
      <w:r w:rsidRPr="00B04BE1">
        <w:rPr>
          <w:rFonts w:ascii="Times New Roman" w:hAnsi="Times New Roman"/>
          <w:sz w:val="24"/>
          <w:szCs w:val="24"/>
        </w:rPr>
        <w:t>- упорядочение (составить связный текст из разрозненных предложений или абзацев; восстановить последовательность событий, представленных в произвольном порядке);</w:t>
      </w:r>
    </w:p>
    <w:p w:rsidR="00EC327D" w:rsidRPr="00B04BE1" w:rsidRDefault="00EC327D" w:rsidP="00B04BE1">
      <w:pPr>
        <w:autoSpaceDE w:val="0"/>
        <w:autoSpaceDN w:val="0"/>
        <w:adjustRightInd w:val="0"/>
        <w:spacing w:after="0"/>
        <w:ind w:left="-142" w:right="141" w:firstLine="851"/>
        <w:rPr>
          <w:rFonts w:ascii="Times New Roman" w:hAnsi="Times New Roman"/>
          <w:sz w:val="24"/>
          <w:szCs w:val="24"/>
        </w:rPr>
      </w:pPr>
      <w:r w:rsidRPr="00B04BE1">
        <w:rPr>
          <w:rFonts w:ascii="Times New Roman" w:hAnsi="Times New Roman"/>
          <w:sz w:val="24"/>
          <w:szCs w:val="24"/>
        </w:rPr>
        <w:t>- трансформация, замена, подстановка (при проверке лексико-грамматических навыков);</w:t>
      </w:r>
    </w:p>
    <w:p w:rsidR="00EC327D" w:rsidRPr="00B04BE1" w:rsidRDefault="00EC327D" w:rsidP="00B04BE1">
      <w:pPr>
        <w:autoSpaceDE w:val="0"/>
        <w:autoSpaceDN w:val="0"/>
        <w:adjustRightInd w:val="0"/>
        <w:spacing w:after="0"/>
        <w:ind w:left="-142" w:right="141" w:firstLine="851"/>
        <w:rPr>
          <w:rFonts w:ascii="Times New Roman" w:hAnsi="Times New Roman"/>
          <w:sz w:val="24"/>
          <w:szCs w:val="24"/>
        </w:rPr>
      </w:pPr>
      <w:r w:rsidRPr="00B04BE1">
        <w:rPr>
          <w:rFonts w:ascii="Times New Roman" w:hAnsi="Times New Roman"/>
          <w:sz w:val="24"/>
          <w:szCs w:val="24"/>
        </w:rPr>
        <w:t>- завершение высказывания (нахождение недостающего компонента);</w:t>
      </w:r>
    </w:p>
    <w:p w:rsidR="00EC327D" w:rsidRPr="00B04BE1" w:rsidRDefault="00EC327D" w:rsidP="00B04BE1">
      <w:pPr>
        <w:autoSpaceDE w:val="0"/>
        <w:autoSpaceDN w:val="0"/>
        <w:adjustRightInd w:val="0"/>
        <w:spacing w:after="0"/>
        <w:ind w:left="-142" w:right="141" w:firstLine="851"/>
        <w:rPr>
          <w:rFonts w:ascii="Times New Roman" w:hAnsi="Times New Roman"/>
          <w:sz w:val="24"/>
          <w:szCs w:val="24"/>
        </w:rPr>
      </w:pPr>
      <w:r w:rsidRPr="00B04BE1">
        <w:rPr>
          <w:rFonts w:ascii="Times New Roman" w:hAnsi="Times New Roman"/>
          <w:sz w:val="24"/>
          <w:szCs w:val="24"/>
        </w:rPr>
        <w:t>- ответы на вопро</w:t>
      </w:r>
      <w:r w:rsidR="005263C1" w:rsidRPr="00B04BE1">
        <w:rPr>
          <w:rFonts w:ascii="Times New Roman" w:hAnsi="Times New Roman"/>
          <w:sz w:val="24"/>
          <w:szCs w:val="24"/>
        </w:rPr>
        <w:t>сы закрытого и открытого типа (</w:t>
      </w:r>
      <w:r w:rsidRPr="00B04BE1">
        <w:rPr>
          <w:rFonts w:ascii="Times New Roman" w:hAnsi="Times New Roman"/>
          <w:sz w:val="24"/>
          <w:szCs w:val="24"/>
        </w:rPr>
        <w:t>краткие и развернутые)</w:t>
      </w:r>
    </w:p>
    <w:p w:rsidR="00EC327D" w:rsidRPr="00B04BE1" w:rsidRDefault="00EC327D" w:rsidP="00B04BE1">
      <w:pPr>
        <w:autoSpaceDE w:val="0"/>
        <w:autoSpaceDN w:val="0"/>
        <w:adjustRightInd w:val="0"/>
        <w:spacing w:after="0"/>
        <w:ind w:left="-142" w:right="141" w:firstLine="851"/>
        <w:rPr>
          <w:rFonts w:ascii="Times New Roman" w:hAnsi="Times New Roman"/>
          <w:sz w:val="24"/>
          <w:szCs w:val="24"/>
        </w:rPr>
      </w:pPr>
      <w:r w:rsidRPr="00B04BE1">
        <w:rPr>
          <w:rFonts w:ascii="Times New Roman" w:hAnsi="Times New Roman"/>
          <w:sz w:val="24"/>
          <w:szCs w:val="24"/>
        </w:rPr>
        <w:t>внутриязыковое перефразирование (относится к наиболее продуктивным типам тестовых заданий, требует от составителя четкой формулировки задания);</w:t>
      </w:r>
    </w:p>
    <w:p w:rsidR="00EC327D" w:rsidRPr="00B04BE1" w:rsidRDefault="00EC327D" w:rsidP="00B04BE1">
      <w:pPr>
        <w:autoSpaceDE w:val="0"/>
        <w:autoSpaceDN w:val="0"/>
        <w:adjustRightInd w:val="0"/>
        <w:spacing w:after="0"/>
        <w:ind w:left="-142" w:right="141" w:firstLine="851"/>
        <w:rPr>
          <w:rFonts w:ascii="Times New Roman" w:hAnsi="Times New Roman"/>
          <w:sz w:val="24"/>
          <w:szCs w:val="24"/>
        </w:rPr>
      </w:pPr>
      <w:r w:rsidRPr="00B04BE1">
        <w:rPr>
          <w:rFonts w:ascii="Times New Roman" w:hAnsi="Times New Roman"/>
          <w:sz w:val="24"/>
          <w:szCs w:val="24"/>
        </w:rPr>
        <w:t>- клоуз-процедура или клоуз-тест (заполнение допущенных в тексте пробелов словами, артиклями и т.д.)</w:t>
      </w:r>
      <w:r w:rsidR="00205181" w:rsidRPr="00B04BE1">
        <w:rPr>
          <w:rFonts w:ascii="Times New Roman" w:hAnsi="Times New Roman"/>
          <w:sz w:val="24"/>
          <w:szCs w:val="24"/>
        </w:rPr>
        <w:t>.</w:t>
      </w:r>
    </w:p>
    <w:p w:rsidR="00593823" w:rsidRPr="00B04BE1" w:rsidRDefault="00AF2962" w:rsidP="00B04BE1">
      <w:pPr>
        <w:pStyle w:val="Style11"/>
        <w:widowControl/>
        <w:spacing w:line="240" w:lineRule="auto"/>
        <w:ind w:right="141" w:firstLine="993"/>
        <w:rPr>
          <w:rStyle w:val="FontStyle44"/>
          <w:rFonts w:ascii="Times New Roman" w:hAnsi="Times New Roman" w:cs="Times New Roman"/>
          <w:sz w:val="24"/>
          <w:szCs w:val="24"/>
        </w:rPr>
      </w:pPr>
      <w:r w:rsidRPr="00B04BE1">
        <w:rPr>
          <w:rFonts w:ascii="Times New Roman" w:hAnsi="Times New Roman"/>
        </w:rPr>
        <w:t xml:space="preserve"> </w:t>
      </w:r>
      <w:r w:rsidR="00042165" w:rsidRPr="00B04BE1">
        <w:rPr>
          <w:rFonts w:ascii="Times New Roman" w:hAnsi="Times New Roman"/>
        </w:rPr>
        <w:t>В</w:t>
      </w:r>
      <w:r w:rsidR="00EC327D" w:rsidRPr="00B04BE1">
        <w:rPr>
          <w:rFonts w:ascii="Times New Roman" w:hAnsi="Times New Roman"/>
        </w:rPr>
        <w:t xml:space="preserve">ажно предусмотреть специальные уроки </w:t>
      </w:r>
      <w:r w:rsidR="00EC327D" w:rsidRPr="00B04BE1">
        <w:rPr>
          <w:rFonts w:ascii="Times New Roman" w:hAnsi="Times New Roman"/>
          <w:b/>
        </w:rPr>
        <w:t xml:space="preserve">предэкзаменационного повторения, </w:t>
      </w:r>
      <w:r w:rsidR="00EC327D" w:rsidRPr="00B04BE1">
        <w:rPr>
          <w:rFonts w:ascii="Times New Roman" w:hAnsi="Times New Roman"/>
        </w:rPr>
        <w:t xml:space="preserve">которые необходимо целенаправленно использовать для актуализации знаний учащихся по проверяемым в рамках </w:t>
      </w:r>
      <w:r w:rsidR="00B87624" w:rsidRPr="00B04BE1">
        <w:rPr>
          <w:rFonts w:ascii="Times New Roman" w:hAnsi="Times New Roman"/>
        </w:rPr>
        <w:t xml:space="preserve">итогового экзамена </w:t>
      </w:r>
      <w:r w:rsidR="00EC327D" w:rsidRPr="00B04BE1">
        <w:rPr>
          <w:rFonts w:ascii="Times New Roman" w:hAnsi="Times New Roman"/>
        </w:rPr>
        <w:t>элементам содержания, ознакомления со всеми видами экзаменационной работы по иностранному языку, а также для выполнения тренировочных заданий по всем разделам курса.</w:t>
      </w:r>
      <w:r w:rsidR="00593823" w:rsidRPr="00B04BE1">
        <w:rPr>
          <w:rFonts w:ascii="Times New Roman" w:hAnsi="Times New Roman"/>
        </w:rPr>
        <w:t xml:space="preserve"> </w:t>
      </w:r>
      <w:r w:rsidR="00593823" w:rsidRPr="00B04BE1">
        <w:rPr>
          <w:rStyle w:val="FontStyle44"/>
          <w:rFonts w:ascii="Times New Roman" w:hAnsi="Times New Roman" w:cs="Times New Roman"/>
          <w:sz w:val="24"/>
          <w:szCs w:val="24"/>
        </w:rPr>
        <w:t>Анализ результ</w:t>
      </w:r>
      <w:r w:rsidR="00EF3630" w:rsidRPr="00B04BE1">
        <w:rPr>
          <w:rStyle w:val="FontStyle44"/>
          <w:rFonts w:ascii="Times New Roman" w:hAnsi="Times New Roman" w:cs="Times New Roman"/>
          <w:sz w:val="24"/>
          <w:szCs w:val="24"/>
        </w:rPr>
        <w:t>атов выполнения заданий ЕГЭ 201</w:t>
      </w:r>
      <w:r w:rsidR="00023ED9" w:rsidRPr="00B04BE1">
        <w:rPr>
          <w:rStyle w:val="FontStyle44"/>
          <w:rFonts w:ascii="Times New Roman" w:hAnsi="Times New Roman" w:cs="Times New Roman"/>
          <w:sz w:val="24"/>
          <w:szCs w:val="24"/>
        </w:rPr>
        <w:t>7</w:t>
      </w:r>
      <w:r w:rsidR="00593823" w:rsidRPr="00B04BE1">
        <w:rPr>
          <w:rStyle w:val="FontStyle44"/>
          <w:rFonts w:ascii="Times New Roman" w:hAnsi="Times New Roman" w:cs="Times New Roman"/>
          <w:sz w:val="24"/>
          <w:szCs w:val="24"/>
        </w:rPr>
        <w:t xml:space="preserve"> г. по иностранным языкам позволяет выделить четыре группы участников с различным уровнем подготовки.</w:t>
      </w:r>
    </w:p>
    <w:p w:rsidR="00593823" w:rsidRPr="00B04BE1" w:rsidRDefault="00593823" w:rsidP="00B04BE1">
      <w:pPr>
        <w:pStyle w:val="Style11"/>
        <w:widowControl/>
        <w:spacing w:line="240" w:lineRule="auto"/>
        <w:ind w:right="141" w:firstLine="993"/>
        <w:rPr>
          <w:rStyle w:val="FontStyle44"/>
          <w:rFonts w:ascii="Times New Roman" w:hAnsi="Times New Roman" w:cs="Times New Roman"/>
          <w:sz w:val="24"/>
          <w:szCs w:val="24"/>
        </w:rPr>
      </w:pPr>
      <w:r w:rsidRPr="00B04BE1">
        <w:rPr>
          <w:rStyle w:val="FontStyle45"/>
          <w:rFonts w:ascii="Times New Roman" w:hAnsi="Times New Roman" w:cs="Times New Roman"/>
          <w:sz w:val="24"/>
          <w:szCs w:val="24"/>
        </w:rPr>
        <w:t xml:space="preserve">Наименее подготовленная группа участников </w:t>
      </w:r>
      <w:r w:rsidRPr="00B04BE1">
        <w:rPr>
          <w:rStyle w:val="FontStyle44"/>
          <w:rFonts w:ascii="Times New Roman" w:hAnsi="Times New Roman" w:cs="Times New Roman"/>
          <w:sz w:val="24"/>
          <w:szCs w:val="24"/>
        </w:rPr>
        <w:t>экзамена (экзаменуемые, не набравшие минимального балла), за исключением проявления отдельных умений понимания основного содержания текста в разделах «Аудирование» и «Чтение», не продемонстрировали требуемого уровня владения иностранным языком ни в одном из видов речевой деятельности. В продуктивных видах речевой деятельности они чаще вовсе не приступали к выполнению заданий. В первую очередь работа учителя с такими группами учащихся должна быть направлена на повышение мотивации учения.</w:t>
      </w:r>
    </w:p>
    <w:p w:rsidR="00593823" w:rsidRPr="00B04BE1" w:rsidRDefault="00593823" w:rsidP="00B04BE1">
      <w:pPr>
        <w:pStyle w:val="Style11"/>
        <w:widowControl/>
        <w:spacing w:line="240" w:lineRule="auto"/>
        <w:ind w:right="141" w:firstLine="993"/>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 xml:space="preserve">Наряду с этим в старших классах следует уделять внимание ликвидации пробелов, образовавшихся во время обучения в основной школе, выстраивая индивидуальную стратегию для таких учащихся. Обычно принято говорить об </w:t>
      </w:r>
      <w:r w:rsidRPr="00B04BE1">
        <w:rPr>
          <w:rStyle w:val="FontStyle44"/>
          <w:rFonts w:ascii="Times New Roman" w:hAnsi="Times New Roman" w:cs="Times New Roman"/>
          <w:sz w:val="24"/>
          <w:szCs w:val="24"/>
        </w:rPr>
        <w:lastRenderedPageBreak/>
        <w:t>индивидуальной стратегии для сильных учеников, но применение ее не менее важно для слабых обучающихся, не уделявших должного внимания иностранному языку на ранних этапах его изучения. Система индивидуальных заданий, план самоподготовки, рекомендации по использованию учебной литературы могут помочь исправить ситуацию.</w:t>
      </w:r>
    </w:p>
    <w:p w:rsidR="00593823" w:rsidRPr="00B04BE1" w:rsidRDefault="00593823" w:rsidP="00B04BE1">
      <w:pPr>
        <w:pStyle w:val="Style11"/>
        <w:widowControl/>
        <w:spacing w:line="240" w:lineRule="auto"/>
        <w:ind w:right="141" w:firstLine="993"/>
        <w:rPr>
          <w:rStyle w:val="FontStyle44"/>
          <w:rFonts w:ascii="Times New Roman" w:hAnsi="Times New Roman" w:cs="Times New Roman"/>
          <w:sz w:val="24"/>
          <w:szCs w:val="24"/>
        </w:rPr>
      </w:pPr>
      <w:r w:rsidRPr="00B04BE1">
        <w:rPr>
          <w:rStyle w:val="FontStyle45"/>
          <w:rFonts w:ascii="Times New Roman" w:hAnsi="Times New Roman" w:cs="Times New Roman"/>
          <w:sz w:val="24"/>
          <w:szCs w:val="24"/>
        </w:rPr>
        <w:t xml:space="preserve">Экзаменуемые, набравшие от 22 до 50 баллов, </w:t>
      </w:r>
      <w:r w:rsidRPr="00B04BE1">
        <w:rPr>
          <w:rStyle w:val="FontStyle44"/>
          <w:rFonts w:ascii="Times New Roman" w:hAnsi="Times New Roman" w:cs="Times New Roman"/>
          <w:sz w:val="24"/>
          <w:szCs w:val="24"/>
        </w:rPr>
        <w:t>представляют достаточно широкий спектр по практическим умениям. Они могут в аудировании и чтении понять несложный оригинальный текст и найти в нем простую, легко предсказуемую фактическую информацию, но не понимают деталей развернутых текстов. Они могут написать несложное письмо личного характера, затрагивая общие бытовые проблемы, используя, как правило, шаблонные фразы. Они, как правило, не склонны следовать требованиям инструкций и самих заданий; например, эти экзаменуемые не представляют полного ответа на запрашиваемую в письме информацию и формально относятся к требованию задать три вопроса адресату (задание 39).</w:t>
      </w:r>
    </w:p>
    <w:p w:rsidR="00593823" w:rsidRPr="00B04BE1" w:rsidRDefault="00593823" w:rsidP="00B04BE1">
      <w:pPr>
        <w:pStyle w:val="Style11"/>
        <w:widowControl/>
        <w:spacing w:line="240" w:lineRule="auto"/>
        <w:ind w:right="141" w:firstLine="993"/>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При выполнении задания 40 (развернутое письменное высказывание с элементами рассуждения) они затрудняются с решением коммуникативной задачи в полном объеме. Некоторые из них предпочитают адаптировать в решение коммуникативной задачи заученный текст, не придерживаются заданного плана высказывания. При этом экзаменуемые данной группы затрудняются в выражении на письме личного мнения, используя только упрощенные лексико-грамматические конструкции. В устных высказываниях эти участники экзамена ограничиваются простыми, полузаученными фразами.</w:t>
      </w:r>
    </w:p>
    <w:p w:rsidR="00593823" w:rsidRPr="00B04BE1" w:rsidRDefault="00593823" w:rsidP="00B04BE1">
      <w:pPr>
        <w:pStyle w:val="Style11"/>
        <w:widowControl/>
        <w:spacing w:line="240" w:lineRule="auto"/>
        <w:ind w:right="141" w:firstLine="993"/>
        <w:rPr>
          <w:rStyle w:val="FontStyle44"/>
          <w:rFonts w:ascii="Times New Roman" w:hAnsi="Times New Roman" w:cs="Times New Roman"/>
          <w:sz w:val="24"/>
          <w:szCs w:val="24"/>
        </w:rPr>
      </w:pPr>
      <w:r w:rsidRPr="00B04BE1">
        <w:rPr>
          <w:rStyle w:val="FontStyle45"/>
          <w:rFonts w:ascii="Times New Roman" w:hAnsi="Times New Roman" w:cs="Times New Roman"/>
          <w:sz w:val="24"/>
          <w:szCs w:val="24"/>
        </w:rPr>
        <w:t xml:space="preserve">Экзаменуемые, набравшие от 51 до 80 баллов, </w:t>
      </w:r>
      <w:r w:rsidRPr="00B04BE1">
        <w:rPr>
          <w:rStyle w:val="FontStyle44"/>
          <w:rFonts w:ascii="Times New Roman" w:hAnsi="Times New Roman" w:cs="Times New Roman"/>
          <w:sz w:val="24"/>
          <w:szCs w:val="24"/>
        </w:rPr>
        <w:t>демонстрируют стабильные умения и навыки практически во всех видах речевой деятельности. При этом качество владения этими умениями может различаться, что сказывается на понимании текстов, построенных в основном на частотном языковом материале, относящихся к разным типам и жанрам. Они относительно легко справляются с заданиями разделов «Аудирование» и «Чтение». При этом данные экзаменуемые умеют создавать связные тексты, выражая в них личные переживания и впечатления, но затрудняются в полном объеме выполнить коммуникативную задачу при выполнении задания, требующего письменного высказывания с элементами рассуждения.</w:t>
      </w:r>
    </w:p>
    <w:p w:rsidR="00593823" w:rsidRPr="00B04BE1" w:rsidRDefault="00593823" w:rsidP="00B04BE1">
      <w:pPr>
        <w:pStyle w:val="Style11"/>
        <w:widowControl/>
        <w:spacing w:line="240" w:lineRule="auto"/>
        <w:ind w:right="141" w:firstLine="993"/>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Также они часто упускают детали поставленных задач и плохо владеют компенсаторными умениями. У них недостаточно сформированы умения языковой догадки. Умения устной речи в рамках поставленных задач достаточно стабильны, но высказывания практически не выходят за рамки определенных шаблонов. Как правило, данные недостатки указывают на недостаточную коммуникативную направленность процесса обучения. Именно на это должно быть обращено особое внимание педагогов.</w:t>
      </w:r>
    </w:p>
    <w:p w:rsidR="00593823" w:rsidRPr="00B04BE1" w:rsidRDefault="00593823" w:rsidP="00B04BE1">
      <w:pPr>
        <w:pStyle w:val="Style11"/>
        <w:widowControl/>
        <w:spacing w:line="240" w:lineRule="auto"/>
        <w:ind w:right="141" w:firstLine="993"/>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 xml:space="preserve">Экзаменуемые, </w:t>
      </w:r>
      <w:r w:rsidR="00456669" w:rsidRPr="00B04BE1">
        <w:rPr>
          <w:rStyle w:val="FontStyle44"/>
          <w:rFonts w:ascii="Times New Roman" w:hAnsi="Times New Roman" w:cs="Times New Roman"/>
          <w:sz w:val="24"/>
          <w:szCs w:val="24"/>
        </w:rPr>
        <w:t xml:space="preserve">набравшие большое количество баллов </w:t>
      </w:r>
      <w:r w:rsidRPr="00B04BE1">
        <w:rPr>
          <w:rStyle w:val="FontStyle44"/>
          <w:rFonts w:ascii="Times New Roman" w:hAnsi="Times New Roman" w:cs="Times New Roman"/>
          <w:sz w:val="24"/>
          <w:szCs w:val="24"/>
        </w:rPr>
        <w:t>(81-99 баллов), демонстрируют высокий уровень владения иностранным языком. Они в полном объеме понимают разнообразные аудио- и письменные тексты, представленные в экзаменационных материалах. Эти экзаменуемые продуцируют (на письме и устно) тексты, содержащие достаточно сложные элементы, обладают широким словарным запасом и демонстрируют уверенное владение основными грамматическими конструкциями. Отмечается определенная проблема при выполнении ими заданий раздела «Грамматика и лексика», но эти проблемы зачастую связаны с потерей концентрации внимания к контексту.</w:t>
      </w:r>
    </w:p>
    <w:p w:rsidR="00EC327D" w:rsidRPr="00B04BE1" w:rsidRDefault="00EC327D" w:rsidP="00B04BE1">
      <w:pPr>
        <w:pStyle w:val="1"/>
        <w:spacing w:before="0"/>
        <w:ind w:left="-142" w:right="141" w:firstLine="360"/>
        <w:jc w:val="center"/>
        <w:rPr>
          <w:rFonts w:ascii="Times New Roman" w:hAnsi="Times New Roman" w:cs="Times New Roman"/>
          <w:color w:val="auto"/>
          <w:sz w:val="24"/>
          <w:szCs w:val="24"/>
        </w:rPr>
      </w:pPr>
      <w:r w:rsidRPr="00B04BE1">
        <w:rPr>
          <w:rFonts w:ascii="Times New Roman" w:hAnsi="Times New Roman" w:cs="Times New Roman"/>
          <w:color w:val="auto"/>
          <w:sz w:val="24"/>
          <w:szCs w:val="24"/>
        </w:rPr>
        <w:t>Раздел «Аудирование»</w:t>
      </w:r>
    </w:p>
    <w:p w:rsidR="00EC327D" w:rsidRPr="00B04BE1" w:rsidRDefault="00EC327D" w:rsidP="00B04BE1">
      <w:pPr>
        <w:spacing w:after="0"/>
        <w:ind w:left="-142" w:right="141" w:firstLine="540"/>
        <w:rPr>
          <w:rFonts w:ascii="Times New Roman" w:hAnsi="Times New Roman"/>
          <w:b/>
          <w:sz w:val="24"/>
          <w:szCs w:val="24"/>
        </w:rPr>
      </w:pPr>
      <w:r w:rsidRPr="00B04BE1">
        <w:rPr>
          <w:rFonts w:ascii="Times New Roman" w:hAnsi="Times New Roman"/>
          <w:sz w:val="24"/>
          <w:szCs w:val="24"/>
        </w:rPr>
        <w:t xml:space="preserve">Исходя из характера ошибок, допущенных экзаменуемыми, будут полезны </w:t>
      </w:r>
      <w:r w:rsidRPr="00B04BE1">
        <w:rPr>
          <w:rFonts w:ascii="Times New Roman" w:hAnsi="Times New Roman"/>
          <w:b/>
          <w:sz w:val="24"/>
          <w:szCs w:val="24"/>
        </w:rPr>
        <w:t>следующие рекомендации по технологии обучения и выполнению экзаменационных заданий по аудированию.</w:t>
      </w:r>
    </w:p>
    <w:p w:rsidR="00EC327D" w:rsidRPr="00B04BE1" w:rsidRDefault="00EC327D" w:rsidP="00B04BE1">
      <w:pPr>
        <w:spacing w:after="0"/>
        <w:ind w:left="-142" w:right="141" w:firstLine="540"/>
        <w:rPr>
          <w:rFonts w:ascii="Times New Roman" w:hAnsi="Times New Roman"/>
          <w:sz w:val="24"/>
          <w:szCs w:val="24"/>
        </w:rPr>
      </w:pPr>
      <w:r w:rsidRPr="00B04BE1">
        <w:rPr>
          <w:rFonts w:ascii="Times New Roman" w:hAnsi="Times New Roman"/>
          <w:sz w:val="24"/>
          <w:szCs w:val="24"/>
        </w:rPr>
        <w:t>Необходимо больше внимания уделять данному аспекту речевой деятельности на уроках английского языка. Необходимо при формировании умений учащихся в аудировании использовать те типы тестов, которые используются в контрол</w:t>
      </w:r>
      <w:r w:rsidR="0003268E" w:rsidRPr="00B04BE1">
        <w:rPr>
          <w:rFonts w:ascii="Times New Roman" w:hAnsi="Times New Roman"/>
          <w:sz w:val="24"/>
          <w:szCs w:val="24"/>
        </w:rPr>
        <w:t>ьно-</w:t>
      </w:r>
      <w:r w:rsidR="0003268E" w:rsidRPr="00B04BE1">
        <w:rPr>
          <w:rFonts w:ascii="Times New Roman" w:hAnsi="Times New Roman"/>
          <w:sz w:val="24"/>
          <w:szCs w:val="24"/>
        </w:rPr>
        <w:lastRenderedPageBreak/>
        <w:t xml:space="preserve">измерительных материалах </w:t>
      </w:r>
      <w:r w:rsidRPr="00B04BE1">
        <w:rPr>
          <w:rFonts w:ascii="Times New Roman" w:hAnsi="Times New Roman"/>
          <w:sz w:val="24"/>
          <w:szCs w:val="24"/>
        </w:rPr>
        <w:t>: для аудирования с пониманием основного содержания: микротексты, короткие монологические высказывания, имеющие общую тематику;</w:t>
      </w:r>
    </w:p>
    <w:p w:rsidR="00EC327D" w:rsidRPr="00B04BE1" w:rsidRDefault="00EC327D" w:rsidP="00B04BE1">
      <w:pPr>
        <w:numPr>
          <w:ilvl w:val="0"/>
          <w:numId w:val="5"/>
        </w:numPr>
        <w:tabs>
          <w:tab w:val="num" w:pos="0"/>
          <w:tab w:val="left" w:pos="1080"/>
        </w:tabs>
        <w:spacing w:after="0"/>
        <w:ind w:left="0" w:right="141" w:firstLine="142"/>
        <w:rPr>
          <w:rFonts w:ascii="Times New Roman" w:hAnsi="Times New Roman"/>
          <w:sz w:val="24"/>
          <w:szCs w:val="24"/>
        </w:rPr>
      </w:pPr>
      <w:r w:rsidRPr="00B04BE1">
        <w:rPr>
          <w:rFonts w:ascii="Times New Roman" w:hAnsi="Times New Roman"/>
          <w:sz w:val="24"/>
          <w:szCs w:val="24"/>
        </w:rPr>
        <w:t xml:space="preserve">для аудирования с извлечением необходимой информации: объявления, рекламы, бытовые диалоги, короткие интервью; </w:t>
      </w:r>
    </w:p>
    <w:p w:rsidR="00EC327D" w:rsidRPr="00B04BE1" w:rsidRDefault="00EC327D" w:rsidP="00B04BE1">
      <w:pPr>
        <w:numPr>
          <w:ilvl w:val="0"/>
          <w:numId w:val="5"/>
        </w:numPr>
        <w:tabs>
          <w:tab w:val="left" w:pos="1080"/>
        </w:tabs>
        <w:spacing w:after="0"/>
        <w:ind w:left="0" w:right="141" w:firstLine="142"/>
        <w:rPr>
          <w:rFonts w:ascii="Times New Roman" w:hAnsi="Times New Roman"/>
          <w:sz w:val="24"/>
          <w:szCs w:val="24"/>
        </w:rPr>
      </w:pPr>
      <w:r w:rsidRPr="00B04BE1">
        <w:rPr>
          <w:rFonts w:ascii="Times New Roman" w:hAnsi="Times New Roman"/>
          <w:sz w:val="24"/>
          <w:szCs w:val="24"/>
        </w:rPr>
        <w:t xml:space="preserve">для аудирования с полным пониманием: интервью, беседы, обращения, выступления, имеющие научно-популярную тематику. </w:t>
      </w:r>
      <w:r w:rsidRPr="00B04BE1">
        <w:rPr>
          <w:rFonts w:ascii="Times New Roman" w:hAnsi="Times New Roman"/>
          <w:sz w:val="24"/>
          <w:szCs w:val="24"/>
        </w:rPr>
        <w:tab/>
      </w:r>
    </w:p>
    <w:p w:rsidR="00EC327D" w:rsidRPr="00B04BE1" w:rsidRDefault="00EC327D" w:rsidP="00B04BE1">
      <w:pPr>
        <w:tabs>
          <w:tab w:val="left" w:pos="1080"/>
        </w:tabs>
        <w:spacing w:after="0"/>
        <w:ind w:right="141" w:firstLine="360"/>
        <w:rPr>
          <w:rFonts w:ascii="Times New Roman" w:hAnsi="Times New Roman"/>
          <w:sz w:val="24"/>
          <w:szCs w:val="24"/>
        </w:rPr>
      </w:pPr>
      <w:r w:rsidRPr="00B04BE1">
        <w:rPr>
          <w:rFonts w:ascii="Times New Roman" w:hAnsi="Times New Roman"/>
          <w:sz w:val="24"/>
          <w:szCs w:val="24"/>
        </w:rPr>
        <w:t xml:space="preserve">        По возможности упражнения на проверку сформированных умений должны проводиться </w:t>
      </w:r>
      <w:r w:rsidRPr="00B04BE1">
        <w:rPr>
          <w:rFonts w:ascii="Times New Roman" w:hAnsi="Times New Roman"/>
          <w:b/>
          <w:sz w:val="24"/>
          <w:szCs w:val="24"/>
        </w:rPr>
        <w:t>по алгоритму контрольно-измерительных материалов</w:t>
      </w:r>
      <w:r w:rsidRPr="00B04BE1">
        <w:rPr>
          <w:rFonts w:ascii="Times New Roman" w:hAnsi="Times New Roman"/>
          <w:sz w:val="24"/>
          <w:szCs w:val="24"/>
        </w:rPr>
        <w:t>.</w:t>
      </w:r>
    </w:p>
    <w:p w:rsidR="00EC327D" w:rsidRPr="00B04BE1" w:rsidRDefault="00EC327D" w:rsidP="00B04BE1">
      <w:pPr>
        <w:spacing w:after="0"/>
        <w:ind w:right="141" w:firstLine="851"/>
        <w:rPr>
          <w:rFonts w:ascii="Times New Roman" w:hAnsi="Times New Roman"/>
          <w:sz w:val="24"/>
          <w:szCs w:val="24"/>
        </w:rPr>
      </w:pPr>
      <w:r w:rsidRPr="00B04BE1">
        <w:rPr>
          <w:rFonts w:ascii="Times New Roman" w:hAnsi="Times New Roman"/>
          <w:sz w:val="24"/>
          <w:szCs w:val="24"/>
        </w:rPr>
        <w:t>Следует приучать учащихся перед началом экзамена внимательно читать инструкцию и извлекать из нее всю полезную информацию.</w:t>
      </w:r>
    </w:p>
    <w:p w:rsidR="00EC327D" w:rsidRPr="00B04BE1" w:rsidRDefault="00EC327D" w:rsidP="00B04BE1">
      <w:pPr>
        <w:spacing w:after="0"/>
        <w:ind w:right="141" w:firstLine="851"/>
        <w:rPr>
          <w:rFonts w:ascii="Times New Roman" w:hAnsi="Times New Roman"/>
          <w:sz w:val="24"/>
          <w:szCs w:val="24"/>
        </w:rPr>
      </w:pPr>
      <w:r w:rsidRPr="00B04BE1">
        <w:rPr>
          <w:rFonts w:ascii="Times New Roman" w:hAnsi="Times New Roman"/>
          <w:sz w:val="24"/>
          <w:szCs w:val="24"/>
        </w:rPr>
        <w:t>Рекомендуется обращать их внимание на то, что внимательное чтение формулировки заданий позволяет быстро ориентироваться в теме аудиотекста.</w:t>
      </w:r>
    </w:p>
    <w:p w:rsidR="00EC327D" w:rsidRPr="00B04BE1" w:rsidRDefault="00EF3630" w:rsidP="00B04BE1">
      <w:pPr>
        <w:spacing w:after="0"/>
        <w:ind w:right="141" w:firstLine="851"/>
        <w:rPr>
          <w:rFonts w:ascii="Times New Roman" w:hAnsi="Times New Roman"/>
          <w:sz w:val="24"/>
          <w:szCs w:val="24"/>
        </w:rPr>
      </w:pPr>
      <w:r w:rsidRPr="00B04BE1">
        <w:rPr>
          <w:rFonts w:ascii="Times New Roman" w:hAnsi="Times New Roman"/>
          <w:sz w:val="24"/>
          <w:szCs w:val="24"/>
        </w:rPr>
        <w:t xml:space="preserve"> </w:t>
      </w:r>
      <w:r w:rsidR="00EC327D" w:rsidRPr="00B04BE1">
        <w:rPr>
          <w:rFonts w:ascii="Times New Roman" w:hAnsi="Times New Roman"/>
          <w:sz w:val="24"/>
          <w:szCs w:val="24"/>
        </w:rPr>
        <w:t>Следует вырабатывать умение выделять при прослушивании ключевые слова в заданиях и подбирать соответствующие синонимы.</w:t>
      </w:r>
    </w:p>
    <w:p w:rsidR="00EC327D" w:rsidRPr="00B04BE1" w:rsidRDefault="00EC327D" w:rsidP="00B04BE1">
      <w:pPr>
        <w:spacing w:after="0"/>
        <w:ind w:right="141" w:firstLine="851"/>
        <w:rPr>
          <w:rFonts w:ascii="Times New Roman" w:hAnsi="Times New Roman"/>
          <w:sz w:val="24"/>
          <w:szCs w:val="24"/>
        </w:rPr>
      </w:pPr>
      <w:r w:rsidRPr="00B04BE1">
        <w:rPr>
          <w:rFonts w:ascii="Times New Roman" w:hAnsi="Times New Roman"/>
          <w:sz w:val="24"/>
          <w:szCs w:val="24"/>
        </w:rPr>
        <w:t>Аудирование с пониманием основного содержания не предполагает полного понимания всего текста, поэтому следует вырабатывать у учащихся умение понимать ключевые слова в тексте, необходимые для понимания основного содержания, и не обращать внимание на слова, от которых не зависит понимание основного содержания. При этом следует помнить, что в аудио-тексте основная мысль, как правило, выражена словами, синонимичными тем, которые использованы в текстовом вопросе.</w:t>
      </w:r>
    </w:p>
    <w:p w:rsidR="00EC327D" w:rsidRPr="00B04BE1" w:rsidRDefault="00EC327D" w:rsidP="00B04BE1">
      <w:pPr>
        <w:spacing w:after="0"/>
        <w:ind w:right="141" w:firstLine="851"/>
        <w:rPr>
          <w:rFonts w:ascii="Times New Roman" w:hAnsi="Times New Roman"/>
          <w:sz w:val="24"/>
          <w:szCs w:val="24"/>
        </w:rPr>
      </w:pPr>
      <w:r w:rsidRPr="00B04BE1">
        <w:rPr>
          <w:rFonts w:ascii="Times New Roman" w:hAnsi="Times New Roman"/>
          <w:sz w:val="24"/>
          <w:szCs w:val="24"/>
        </w:rPr>
        <w:t>Если от учащихся требуется извлечь запрашиваемую информацию, следует научить концентрировать внимание только на этой информации, отсеивая второстепенную.</w:t>
      </w:r>
    </w:p>
    <w:p w:rsidR="00EC327D" w:rsidRPr="00B04BE1" w:rsidRDefault="00EC327D" w:rsidP="00B04BE1">
      <w:pPr>
        <w:spacing w:after="0"/>
        <w:ind w:right="141" w:firstLine="851"/>
        <w:rPr>
          <w:rFonts w:ascii="Times New Roman" w:hAnsi="Times New Roman"/>
          <w:sz w:val="24"/>
          <w:szCs w:val="24"/>
        </w:rPr>
      </w:pPr>
      <w:r w:rsidRPr="00B04BE1">
        <w:rPr>
          <w:rFonts w:ascii="Times New Roman" w:hAnsi="Times New Roman"/>
          <w:sz w:val="24"/>
          <w:szCs w:val="24"/>
        </w:rPr>
        <w:t>Следует обращать внимание учащихся на то, что выбор ответа в заданиях на полное понимание прослушанного должен быть основан только на той информации, которая звучит в тексте, а не на том, что они думают или знают по предложенному вопросу.</w:t>
      </w:r>
    </w:p>
    <w:p w:rsidR="00EC327D" w:rsidRPr="00B04BE1" w:rsidRDefault="00EC327D" w:rsidP="00B04BE1">
      <w:pPr>
        <w:spacing w:after="0"/>
        <w:ind w:right="141" w:firstLine="851"/>
        <w:rPr>
          <w:rFonts w:ascii="Times New Roman" w:hAnsi="Times New Roman"/>
          <w:sz w:val="24"/>
          <w:szCs w:val="24"/>
        </w:rPr>
      </w:pPr>
      <w:r w:rsidRPr="00B04BE1">
        <w:rPr>
          <w:rFonts w:ascii="Times New Roman" w:hAnsi="Times New Roman"/>
          <w:sz w:val="24"/>
          <w:szCs w:val="24"/>
        </w:rPr>
        <w:t>Рекомендуется уделять особое внимание формированию умения правильно переносить ответы в бланк ответов, руководствуясь инструкцией и образцом написания букв и цифр. Целесообразно проведение тренировочных занятий по переносу ответов в бланк ответа с последующим анализом ошибок.</w:t>
      </w:r>
    </w:p>
    <w:p w:rsidR="00EC327D" w:rsidRPr="00B04BE1" w:rsidRDefault="00EC327D" w:rsidP="00B04BE1">
      <w:pPr>
        <w:tabs>
          <w:tab w:val="num" w:pos="420"/>
        </w:tabs>
        <w:spacing w:after="0"/>
        <w:ind w:right="141" w:firstLine="360"/>
        <w:jc w:val="center"/>
        <w:rPr>
          <w:rFonts w:ascii="Times New Roman" w:hAnsi="Times New Roman"/>
          <w:b/>
          <w:sz w:val="24"/>
          <w:szCs w:val="24"/>
        </w:rPr>
      </w:pPr>
      <w:r w:rsidRPr="00B04BE1">
        <w:rPr>
          <w:rFonts w:ascii="Times New Roman" w:hAnsi="Times New Roman"/>
          <w:b/>
          <w:sz w:val="24"/>
          <w:szCs w:val="24"/>
        </w:rPr>
        <w:t>Раздел «Чтение»</w:t>
      </w:r>
    </w:p>
    <w:p w:rsidR="00EC327D" w:rsidRPr="00B04BE1" w:rsidRDefault="00EC327D" w:rsidP="00B04BE1">
      <w:pPr>
        <w:spacing w:after="0"/>
        <w:ind w:right="141" w:firstLine="357"/>
        <w:rPr>
          <w:rFonts w:ascii="Times New Roman" w:hAnsi="Times New Roman"/>
          <w:b/>
          <w:sz w:val="24"/>
          <w:szCs w:val="24"/>
        </w:rPr>
      </w:pPr>
      <w:r w:rsidRPr="00B04BE1">
        <w:rPr>
          <w:rFonts w:ascii="Times New Roman" w:hAnsi="Times New Roman"/>
          <w:b/>
          <w:sz w:val="24"/>
          <w:szCs w:val="24"/>
        </w:rPr>
        <w:t xml:space="preserve">При подготовке учащихся к сдаче </w:t>
      </w:r>
      <w:r w:rsidR="0003268E" w:rsidRPr="00B04BE1">
        <w:rPr>
          <w:rFonts w:ascii="Times New Roman" w:hAnsi="Times New Roman"/>
          <w:b/>
          <w:sz w:val="24"/>
          <w:szCs w:val="24"/>
        </w:rPr>
        <w:t xml:space="preserve">итогового экзамена </w:t>
      </w:r>
      <w:r w:rsidRPr="00B04BE1">
        <w:rPr>
          <w:rFonts w:ascii="Times New Roman" w:hAnsi="Times New Roman"/>
          <w:b/>
          <w:sz w:val="24"/>
          <w:szCs w:val="24"/>
        </w:rPr>
        <w:t xml:space="preserve">по иностранному языку могут быть полезными следующие общие рекомендации по технологии обучения чтению: </w:t>
      </w:r>
    </w:p>
    <w:p w:rsidR="00EC327D" w:rsidRPr="00B04BE1" w:rsidRDefault="00EC327D" w:rsidP="00B04BE1">
      <w:pPr>
        <w:spacing w:after="0"/>
        <w:ind w:right="141" w:firstLine="851"/>
        <w:rPr>
          <w:rFonts w:ascii="Times New Roman" w:hAnsi="Times New Roman"/>
          <w:sz w:val="24"/>
          <w:szCs w:val="24"/>
        </w:rPr>
      </w:pPr>
      <w:r w:rsidRPr="00B04BE1">
        <w:rPr>
          <w:rFonts w:ascii="Times New Roman" w:hAnsi="Times New Roman"/>
          <w:sz w:val="24"/>
          <w:szCs w:val="24"/>
        </w:rPr>
        <w:t xml:space="preserve">Следует приучать учащихся внимательно читать инструкцию к выполнению задания. Инструкция ориентирует экзаменуемого на выполнение определенной коммуникативной задачи, т.е. на определенный вид чтения: просмотровое, ознакомительное (понимание общего содержания текста); поисковое (понимание запрашиваемой информации); изучающее (полное понимание текста). </w:t>
      </w:r>
    </w:p>
    <w:p w:rsidR="00EC327D" w:rsidRPr="00B04BE1" w:rsidRDefault="00EC327D" w:rsidP="00B04BE1">
      <w:pPr>
        <w:spacing w:after="0"/>
        <w:ind w:right="141" w:firstLine="851"/>
        <w:rPr>
          <w:rFonts w:ascii="Times New Roman" w:hAnsi="Times New Roman"/>
          <w:sz w:val="24"/>
          <w:szCs w:val="24"/>
        </w:rPr>
      </w:pPr>
      <w:r w:rsidRPr="00B04BE1">
        <w:rPr>
          <w:rFonts w:ascii="Times New Roman" w:hAnsi="Times New Roman"/>
          <w:sz w:val="24"/>
          <w:szCs w:val="24"/>
        </w:rPr>
        <w:t xml:space="preserve">Разные виды чтения требуют разных стратегий, разных умений. </w:t>
      </w:r>
    </w:p>
    <w:p w:rsidR="00EC327D" w:rsidRPr="00B04BE1" w:rsidRDefault="00EC327D" w:rsidP="00B04BE1">
      <w:pPr>
        <w:spacing w:after="0"/>
        <w:ind w:right="141" w:firstLine="851"/>
        <w:rPr>
          <w:rFonts w:ascii="Times New Roman" w:hAnsi="Times New Roman"/>
          <w:sz w:val="24"/>
          <w:szCs w:val="24"/>
        </w:rPr>
      </w:pPr>
      <w:r w:rsidRPr="00B04BE1">
        <w:rPr>
          <w:rFonts w:ascii="Times New Roman" w:hAnsi="Times New Roman"/>
          <w:sz w:val="24"/>
          <w:szCs w:val="24"/>
        </w:rPr>
        <w:t xml:space="preserve">Если в задании даются микротексты и требуется понять их тему, то первое и последнее предложения каждого текста больше всего помогут учащимся понять то, что требуется. </w:t>
      </w:r>
    </w:p>
    <w:p w:rsidR="00EC327D" w:rsidRPr="00B04BE1" w:rsidRDefault="00EC327D" w:rsidP="00B04BE1">
      <w:pPr>
        <w:spacing w:after="0"/>
        <w:ind w:right="141" w:firstLine="851"/>
        <w:rPr>
          <w:rFonts w:ascii="Times New Roman" w:hAnsi="Times New Roman"/>
          <w:sz w:val="24"/>
          <w:szCs w:val="24"/>
        </w:rPr>
      </w:pPr>
      <w:r w:rsidRPr="00B04BE1">
        <w:rPr>
          <w:rFonts w:ascii="Times New Roman" w:hAnsi="Times New Roman"/>
          <w:sz w:val="24"/>
          <w:szCs w:val="24"/>
        </w:rPr>
        <w:t>Чтение с пониманием основного содержания не предполагает полного понимания всего текста, поэтому следует приучать учащихся не стремиться понять (и тем более перевести) каждое слово в тексте.</w:t>
      </w:r>
    </w:p>
    <w:p w:rsidR="00EC327D" w:rsidRPr="00B04BE1" w:rsidRDefault="00EC327D" w:rsidP="00B04BE1">
      <w:pPr>
        <w:spacing w:after="0"/>
        <w:ind w:right="141" w:firstLine="851"/>
        <w:rPr>
          <w:rFonts w:ascii="Times New Roman" w:hAnsi="Times New Roman"/>
          <w:sz w:val="24"/>
          <w:szCs w:val="24"/>
        </w:rPr>
      </w:pPr>
      <w:r w:rsidRPr="00B04BE1">
        <w:rPr>
          <w:rFonts w:ascii="Times New Roman" w:hAnsi="Times New Roman"/>
          <w:sz w:val="24"/>
          <w:szCs w:val="24"/>
        </w:rPr>
        <w:t>Умение понимать структурно-логические связи в тексте также не предполагает полного понимания всего текста, поэтому следует приучать учащихся не стремиться понять (и тем более перевести) каждое слово в тексте.</w:t>
      </w:r>
    </w:p>
    <w:p w:rsidR="00EC327D" w:rsidRPr="00B04BE1" w:rsidRDefault="00EC327D" w:rsidP="00B04BE1">
      <w:pPr>
        <w:spacing w:after="0"/>
        <w:ind w:right="141" w:firstLine="851"/>
        <w:rPr>
          <w:rFonts w:ascii="Times New Roman" w:hAnsi="Times New Roman"/>
          <w:sz w:val="24"/>
          <w:szCs w:val="24"/>
        </w:rPr>
      </w:pPr>
      <w:r w:rsidRPr="00B04BE1">
        <w:rPr>
          <w:rFonts w:ascii="Times New Roman" w:hAnsi="Times New Roman"/>
          <w:sz w:val="24"/>
          <w:szCs w:val="24"/>
        </w:rPr>
        <w:t xml:space="preserve">Выполнение задания следует начать с ознакомительного чтения всего текста и более внимательного прочтения списка частей предложений (фраз), которые надо вставить в пропуски. </w:t>
      </w:r>
    </w:p>
    <w:p w:rsidR="00EC327D" w:rsidRPr="00B04BE1" w:rsidRDefault="00EC327D" w:rsidP="00B04BE1">
      <w:pPr>
        <w:spacing w:after="0"/>
        <w:ind w:right="141" w:firstLine="851"/>
        <w:rPr>
          <w:rFonts w:ascii="Times New Roman" w:hAnsi="Times New Roman"/>
          <w:sz w:val="24"/>
          <w:szCs w:val="24"/>
        </w:rPr>
      </w:pPr>
      <w:r w:rsidRPr="00B04BE1">
        <w:rPr>
          <w:rFonts w:ascii="Times New Roman" w:hAnsi="Times New Roman"/>
          <w:sz w:val="24"/>
          <w:szCs w:val="24"/>
        </w:rPr>
        <w:lastRenderedPageBreak/>
        <w:t xml:space="preserve">Далее следует сконцентрироваться именно на этом списке, подбирая для каждой единицы соответствующий контекст либо можно идти от текста, подбирая фразу для заполнения пропуска (восстановления текста). </w:t>
      </w:r>
    </w:p>
    <w:p w:rsidR="00EC327D" w:rsidRPr="00B04BE1" w:rsidRDefault="00EC327D" w:rsidP="00B04BE1">
      <w:pPr>
        <w:spacing w:after="0"/>
        <w:ind w:right="141" w:firstLine="851"/>
        <w:rPr>
          <w:rFonts w:ascii="Times New Roman" w:hAnsi="Times New Roman"/>
          <w:sz w:val="24"/>
          <w:szCs w:val="24"/>
        </w:rPr>
      </w:pPr>
      <w:r w:rsidRPr="00B04BE1">
        <w:rPr>
          <w:rFonts w:ascii="Times New Roman" w:hAnsi="Times New Roman"/>
          <w:sz w:val="24"/>
          <w:szCs w:val="24"/>
        </w:rPr>
        <w:t>Объясняйте учащимся, что надо учитывать оба параметра: структурный и содержательный. Обращайте их внимание на средства логической связи.</w:t>
      </w:r>
    </w:p>
    <w:p w:rsidR="00EC327D" w:rsidRPr="00B04BE1" w:rsidRDefault="00EC327D" w:rsidP="00B04BE1">
      <w:pPr>
        <w:spacing w:after="0"/>
        <w:ind w:right="141" w:firstLine="851"/>
        <w:rPr>
          <w:rFonts w:ascii="Times New Roman" w:hAnsi="Times New Roman"/>
          <w:sz w:val="24"/>
          <w:szCs w:val="24"/>
        </w:rPr>
      </w:pPr>
      <w:r w:rsidRPr="00B04BE1">
        <w:rPr>
          <w:rFonts w:ascii="Times New Roman" w:hAnsi="Times New Roman"/>
          <w:sz w:val="24"/>
          <w:szCs w:val="24"/>
        </w:rPr>
        <w:t>Старайтесь развивать языковую догадку учащихся.</w:t>
      </w:r>
    </w:p>
    <w:p w:rsidR="00EC327D" w:rsidRPr="00B04BE1" w:rsidRDefault="00EC327D" w:rsidP="00B04BE1">
      <w:pPr>
        <w:spacing w:after="0"/>
        <w:ind w:right="141" w:firstLine="851"/>
        <w:rPr>
          <w:rFonts w:ascii="Times New Roman" w:hAnsi="Times New Roman"/>
          <w:sz w:val="24"/>
          <w:szCs w:val="24"/>
        </w:rPr>
      </w:pPr>
      <w:r w:rsidRPr="00B04BE1">
        <w:rPr>
          <w:rFonts w:ascii="Times New Roman" w:hAnsi="Times New Roman"/>
          <w:sz w:val="24"/>
          <w:szCs w:val="24"/>
        </w:rPr>
        <w:t>Предусмотрите выполнение заданий на конструирование предложений с недостающими частями.</w:t>
      </w:r>
    </w:p>
    <w:p w:rsidR="00EC327D" w:rsidRPr="00B04BE1" w:rsidRDefault="00EC327D" w:rsidP="00B04BE1">
      <w:pPr>
        <w:spacing w:after="0"/>
        <w:ind w:right="141" w:firstLine="851"/>
        <w:rPr>
          <w:rFonts w:ascii="Times New Roman" w:hAnsi="Times New Roman"/>
          <w:sz w:val="24"/>
          <w:szCs w:val="24"/>
        </w:rPr>
      </w:pPr>
      <w:r w:rsidRPr="00B04BE1">
        <w:rPr>
          <w:rFonts w:ascii="Times New Roman" w:hAnsi="Times New Roman"/>
          <w:spacing w:val="-4"/>
          <w:sz w:val="24"/>
          <w:szCs w:val="24"/>
        </w:rPr>
        <w:t xml:space="preserve">При подготовке учащихся к сдаче </w:t>
      </w:r>
      <w:r w:rsidR="0003268E" w:rsidRPr="00B04BE1">
        <w:rPr>
          <w:rFonts w:ascii="Times New Roman" w:hAnsi="Times New Roman"/>
          <w:spacing w:val="-4"/>
          <w:sz w:val="24"/>
          <w:szCs w:val="24"/>
        </w:rPr>
        <w:t xml:space="preserve">экзамена </w:t>
      </w:r>
      <w:r w:rsidRPr="00B04BE1">
        <w:rPr>
          <w:rFonts w:ascii="Times New Roman" w:hAnsi="Times New Roman"/>
          <w:spacing w:val="-4"/>
          <w:sz w:val="24"/>
          <w:szCs w:val="24"/>
        </w:rPr>
        <w:t>(раздел «Чтение») следует иметь в виду, что экзаменационные тексты представляют различные жанры и типы текстов:</w:t>
      </w:r>
    </w:p>
    <w:p w:rsidR="00EC327D" w:rsidRPr="00B04BE1" w:rsidRDefault="00EF3630" w:rsidP="00B04BE1">
      <w:pPr>
        <w:tabs>
          <w:tab w:val="left" w:pos="1080"/>
          <w:tab w:val="left" w:pos="1260"/>
          <w:tab w:val="left" w:pos="2860"/>
        </w:tabs>
        <w:spacing w:after="0"/>
        <w:ind w:right="141" w:firstLine="851"/>
        <w:rPr>
          <w:rFonts w:ascii="Times New Roman" w:hAnsi="Times New Roman"/>
          <w:sz w:val="24"/>
          <w:szCs w:val="24"/>
        </w:rPr>
      </w:pPr>
      <w:r w:rsidRPr="00B04BE1">
        <w:rPr>
          <w:rFonts w:ascii="Times New Roman" w:hAnsi="Times New Roman"/>
          <w:sz w:val="24"/>
          <w:szCs w:val="24"/>
        </w:rPr>
        <w:t xml:space="preserve">- </w:t>
      </w:r>
      <w:r w:rsidR="00EC327D" w:rsidRPr="00B04BE1">
        <w:rPr>
          <w:rFonts w:ascii="Times New Roman" w:hAnsi="Times New Roman"/>
          <w:sz w:val="24"/>
          <w:szCs w:val="24"/>
        </w:rPr>
        <w:t>для чтения с пониманием основного содержания: газетные/журнальные статьи, вывески, объявления, рекламы, брошюры, путеводители;</w:t>
      </w:r>
    </w:p>
    <w:p w:rsidR="00EC327D" w:rsidRPr="00B04BE1" w:rsidRDefault="00EF3630" w:rsidP="00B04BE1">
      <w:pPr>
        <w:tabs>
          <w:tab w:val="left" w:pos="1080"/>
          <w:tab w:val="left" w:pos="1260"/>
          <w:tab w:val="left" w:pos="2860"/>
        </w:tabs>
        <w:spacing w:after="0"/>
        <w:ind w:right="141" w:firstLine="851"/>
        <w:rPr>
          <w:rFonts w:ascii="Times New Roman" w:hAnsi="Times New Roman"/>
          <w:sz w:val="24"/>
          <w:szCs w:val="24"/>
        </w:rPr>
      </w:pPr>
      <w:r w:rsidRPr="00B04BE1">
        <w:rPr>
          <w:rFonts w:ascii="Times New Roman" w:hAnsi="Times New Roman"/>
          <w:sz w:val="24"/>
          <w:szCs w:val="24"/>
        </w:rPr>
        <w:t>-</w:t>
      </w:r>
      <w:r w:rsidR="00EC327D" w:rsidRPr="00B04BE1">
        <w:rPr>
          <w:rFonts w:ascii="Times New Roman" w:hAnsi="Times New Roman"/>
          <w:sz w:val="24"/>
          <w:szCs w:val="24"/>
        </w:rPr>
        <w:t>для чтения с извлечением необходимой информации: газетные/ журнальные статьи, вывески, объявления;</w:t>
      </w:r>
    </w:p>
    <w:p w:rsidR="00EC327D" w:rsidRPr="00B04BE1" w:rsidRDefault="00EF3630" w:rsidP="00B04BE1">
      <w:pPr>
        <w:spacing w:after="0"/>
        <w:ind w:right="141" w:firstLine="851"/>
        <w:rPr>
          <w:rFonts w:ascii="Times New Roman" w:hAnsi="Times New Roman"/>
          <w:sz w:val="24"/>
          <w:szCs w:val="24"/>
        </w:rPr>
      </w:pPr>
      <w:r w:rsidRPr="00B04BE1">
        <w:rPr>
          <w:rFonts w:ascii="Times New Roman" w:hAnsi="Times New Roman"/>
          <w:sz w:val="24"/>
          <w:szCs w:val="24"/>
        </w:rPr>
        <w:t>-</w:t>
      </w:r>
      <w:r w:rsidR="00EC327D" w:rsidRPr="00B04BE1">
        <w:rPr>
          <w:rFonts w:ascii="Times New Roman" w:hAnsi="Times New Roman"/>
          <w:sz w:val="24"/>
          <w:szCs w:val="24"/>
        </w:rPr>
        <w:t>для чтения с полным пониманием прочитанного: отрывки из художественной литературы, статьи, научно-популярные тексты.</w:t>
      </w:r>
    </w:p>
    <w:p w:rsidR="00EF3630" w:rsidRPr="00B04BE1" w:rsidRDefault="00EC327D" w:rsidP="00B04BE1">
      <w:pPr>
        <w:spacing w:after="0"/>
        <w:ind w:right="141" w:firstLine="851"/>
        <w:rPr>
          <w:rFonts w:ascii="Times New Roman" w:hAnsi="Times New Roman"/>
          <w:sz w:val="24"/>
          <w:szCs w:val="24"/>
        </w:rPr>
      </w:pPr>
      <w:r w:rsidRPr="00B04BE1">
        <w:rPr>
          <w:rFonts w:ascii="Times New Roman" w:hAnsi="Times New Roman"/>
          <w:sz w:val="24"/>
          <w:szCs w:val="24"/>
        </w:rPr>
        <w:t xml:space="preserve">Для успешного выполнения заданий важны не только сформированные умения понимания и извлечения информации, но и умение правильно распределить время при их выполнении. </w:t>
      </w:r>
    </w:p>
    <w:p w:rsidR="00EF3630" w:rsidRPr="00B04BE1" w:rsidRDefault="00EC327D" w:rsidP="00B04BE1">
      <w:pPr>
        <w:spacing w:after="0"/>
        <w:ind w:right="141" w:firstLine="851"/>
        <w:rPr>
          <w:rFonts w:ascii="Times New Roman" w:hAnsi="Times New Roman"/>
          <w:sz w:val="24"/>
          <w:szCs w:val="24"/>
        </w:rPr>
      </w:pPr>
      <w:r w:rsidRPr="00B04BE1">
        <w:rPr>
          <w:rFonts w:ascii="Times New Roman" w:hAnsi="Times New Roman"/>
          <w:sz w:val="24"/>
          <w:szCs w:val="24"/>
        </w:rPr>
        <w:t>Следует обучать учащихся правильному поведению на экзамене; не паниковать, если в тексте много незнакомых слов; всегда давать ответы, даже если они не полностью уверены в их правильности.</w:t>
      </w:r>
    </w:p>
    <w:p w:rsidR="00EC327D" w:rsidRPr="00B04BE1" w:rsidRDefault="00EC327D" w:rsidP="00B04BE1">
      <w:pPr>
        <w:spacing w:after="0"/>
        <w:ind w:right="141" w:firstLine="851"/>
        <w:jc w:val="center"/>
        <w:rPr>
          <w:rFonts w:ascii="Times New Roman" w:hAnsi="Times New Roman"/>
          <w:b/>
          <w:sz w:val="24"/>
          <w:szCs w:val="24"/>
        </w:rPr>
      </w:pPr>
      <w:r w:rsidRPr="00B04BE1">
        <w:rPr>
          <w:rFonts w:ascii="Times New Roman" w:hAnsi="Times New Roman"/>
          <w:b/>
          <w:sz w:val="24"/>
          <w:szCs w:val="24"/>
        </w:rPr>
        <w:t>Раздел «Грамматика и лексика»</w:t>
      </w:r>
    </w:p>
    <w:p w:rsidR="00EC327D" w:rsidRPr="00B04BE1" w:rsidRDefault="00EC327D" w:rsidP="00B04BE1">
      <w:pPr>
        <w:spacing w:after="0"/>
        <w:ind w:right="141" w:firstLine="851"/>
        <w:rPr>
          <w:rFonts w:ascii="Times New Roman" w:hAnsi="Times New Roman"/>
          <w:sz w:val="24"/>
          <w:szCs w:val="24"/>
        </w:rPr>
      </w:pPr>
      <w:r w:rsidRPr="00B04BE1">
        <w:rPr>
          <w:rFonts w:ascii="Times New Roman" w:hAnsi="Times New Roman"/>
          <w:sz w:val="24"/>
          <w:szCs w:val="24"/>
        </w:rPr>
        <w:t>Для ознакомления и тренировки в употреблении видовременных форм глагола использовать связные тексты, которые помогают понять характер обозначенных в нем действий и время, к которому эти действия относятся.</w:t>
      </w:r>
    </w:p>
    <w:p w:rsidR="00EC327D" w:rsidRPr="00B04BE1" w:rsidRDefault="00EC327D" w:rsidP="00B04BE1">
      <w:pPr>
        <w:spacing w:after="0"/>
        <w:ind w:right="141" w:firstLine="851"/>
        <w:rPr>
          <w:rFonts w:ascii="Times New Roman" w:hAnsi="Times New Roman"/>
          <w:sz w:val="24"/>
          <w:szCs w:val="24"/>
        </w:rPr>
      </w:pPr>
      <w:r w:rsidRPr="00B04BE1">
        <w:rPr>
          <w:rFonts w:ascii="Times New Roman" w:hAnsi="Times New Roman"/>
          <w:sz w:val="24"/>
          <w:szCs w:val="24"/>
        </w:rPr>
        <w:t>На продвинутом этапе формирования навыка употребления изученной видовременной формы для учащихся эффективны и полезны задания в виде текстов, в которых используются различные видовременные глагольные формы.</w:t>
      </w:r>
    </w:p>
    <w:p w:rsidR="00EC327D" w:rsidRPr="00B04BE1" w:rsidRDefault="00EC327D" w:rsidP="00B04BE1">
      <w:pPr>
        <w:spacing w:after="0"/>
        <w:ind w:right="141" w:firstLine="851"/>
        <w:rPr>
          <w:rFonts w:ascii="Times New Roman" w:hAnsi="Times New Roman"/>
          <w:sz w:val="24"/>
          <w:szCs w:val="24"/>
        </w:rPr>
      </w:pPr>
      <w:r w:rsidRPr="00B04BE1">
        <w:rPr>
          <w:rFonts w:ascii="Times New Roman" w:hAnsi="Times New Roman"/>
          <w:sz w:val="24"/>
          <w:szCs w:val="24"/>
        </w:rPr>
        <w:t xml:space="preserve">Следует особое внимание обращать на изучение перфектной формы глагола в сопоставлении с </w:t>
      </w:r>
      <w:r w:rsidRPr="00B04BE1">
        <w:rPr>
          <w:rFonts w:ascii="Times New Roman" w:hAnsi="Times New Roman"/>
          <w:sz w:val="24"/>
          <w:szCs w:val="24"/>
          <w:lang w:val="en-US"/>
        </w:rPr>
        <w:t>Past</w:t>
      </w:r>
      <w:r w:rsidRPr="00B04BE1">
        <w:rPr>
          <w:rFonts w:ascii="Times New Roman" w:hAnsi="Times New Roman"/>
          <w:sz w:val="24"/>
          <w:szCs w:val="24"/>
        </w:rPr>
        <w:t xml:space="preserve"> </w:t>
      </w:r>
      <w:r w:rsidRPr="00B04BE1">
        <w:rPr>
          <w:rFonts w:ascii="Times New Roman" w:hAnsi="Times New Roman"/>
          <w:sz w:val="24"/>
          <w:szCs w:val="24"/>
          <w:lang w:val="en-US"/>
        </w:rPr>
        <w:t>Simple</w:t>
      </w:r>
      <w:r w:rsidRPr="00B04BE1">
        <w:rPr>
          <w:rFonts w:ascii="Times New Roman" w:hAnsi="Times New Roman"/>
          <w:sz w:val="24"/>
          <w:szCs w:val="24"/>
        </w:rPr>
        <w:t>.</w:t>
      </w:r>
    </w:p>
    <w:p w:rsidR="00EC327D" w:rsidRPr="00B04BE1" w:rsidRDefault="00EC327D" w:rsidP="00B04BE1">
      <w:pPr>
        <w:spacing w:after="0"/>
        <w:ind w:right="141" w:firstLine="851"/>
        <w:rPr>
          <w:rFonts w:ascii="Times New Roman" w:hAnsi="Times New Roman"/>
          <w:sz w:val="24"/>
          <w:szCs w:val="24"/>
        </w:rPr>
      </w:pPr>
      <w:r w:rsidRPr="00B04BE1">
        <w:rPr>
          <w:rFonts w:ascii="Times New Roman" w:hAnsi="Times New Roman"/>
          <w:sz w:val="24"/>
          <w:szCs w:val="24"/>
        </w:rPr>
        <w:t>Добиваться, чтобы при формировании грамматических навыков учащиеся понимали структуру и смысл предложений. Это поможет избежать ошибок, связанных с употреблением не той грамматической формы определенной части речи, которая требуется для заполнения пропуска.</w:t>
      </w:r>
    </w:p>
    <w:p w:rsidR="00EC327D" w:rsidRPr="00B04BE1" w:rsidRDefault="00EC327D" w:rsidP="00B04BE1">
      <w:pPr>
        <w:spacing w:after="0"/>
        <w:ind w:right="141" w:firstLine="851"/>
        <w:rPr>
          <w:rFonts w:ascii="Times New Roman" w:hAnsi="Times New Roman"/>
          <w:sz w:val="24"/>
          <w:szCs w:val="24"/>
        </w:rPr>
      </w:pPr>
      <w:r w:rsidRPr="00B04BE1">
        <w:rPr>
          <w:rFonts w:ascii="Times New Roman" w:hAnsi="Times New Roman"/>
          <w:sz w:val="24"/>
          <w:szCs w:val="24"/>
        </w:rPr>
        <w:t>При обучении грамматическим формам требовать от учащихся правильного написания слов, т. к. неправильное написание лексических единиц в разделе «Грамматика и лексика» приводит к тому, что тестируемый получает за тестовый вопрос 0.</w:t>
      </w:r>
    </w:p>
    <w:p w:rsidR="00EC327D" w:rsidRPr="00B04BE1" w:rsidRDefault="00EC327D" w:rsidP="00B04BE1">
      <w:pPr>
        <w:spacing w:after="0"/>
        <w:ind w:right="141" w:firstLine="851"/>
        <w:rPr>
          <w:rFonts w:ascii="Times New Roman" w:hAnsi="Times New Roman"/>
          <w:sz w:val="24"/>
          <w:szCs w:val="24"/>
        </w:rPr>
      </w:pPr>
      <w:r w:rsidRPr="00B04BE1">
        <w:rPr>
          <w:rFonts w:ascii="Times New Roman" w:hAnsi="Times New Roman"/>
          <w:sz w:val="24"/>
          <w:szCs w:val="24"/>
        </w:rPr>
        <w:t xml:space="preserve">Учить учащихся анализировать структуру предложения и грамматическую информацию предлагаемых вариантов ответа, как правило, грамотный анализ позволяет исключить из ряда синонимических средств как минимум 2, а иногда и 3 позиции одновременно. </w:t>
      </w:r>
    </w:p>
    <w:p w:rsidR="00EC327D" w:rsidRPr="00B04BE1" w:rsidRDefault="00EC327D" w:rsidP="00B04BE1">
      <w:pPr>
        <w:spacing w:after="0"/>
        <w:ind w:right="141" w:firstLine="851"/>
        <w:rPr>
          <w:rFonts w:ascii="Times New Roman" w:hAnsi="Times New Roman"/>
          <w:sz w:val="24"/>
          <w:szCs w:val="24"/>
        </w:rPr>
      </w:pPr>
      <w:r w:rsidRPr="00B04BE1">
        <w:rPr>
          <w:rFonts w:ascii="Times New Roman" w:hAnsi="Times New Roman"/>
          <w:sz w:val="24"/>
          <w:szCs w:val="24"/>
        </w:rPr>
        <w:t>Больше внимания уделять вопросам сочетаемости лексических единиц.</w:t>
      </w:r>
    </w:p>
    <w:p w:rsidR="00EC327D" w:rsidRPr="00B04BE1" w:rsidRDefault="00EC327D" w:rsidP="00B04BE1">
      <w:pPr>
        <w:spacing w:after="0"/>
        <w:ind w:right="141" w:firstLine="851"/>
        <w:rPr>
          <w:rFonts w:ascii="Times New Roman" w:hAnsi="Times New Roman"/>
          <w:sz w:val="24"/>
          <w:szCs w:val="24"/>
        </w:rPr>
      </w:pPr>
      <w:r w:rsidRPr="00B04BE1">
        <w:rPr>
          <w:rFonts w:ascii="Times New Roman" w:hAnsi="Times New Roman"/>
          <w:sz w:val="24"/>
          <w:szCs w:val="24"/>
        </w:rPr>
        <w:t>Приучать к анализу различий в значении и употреблении синонимов.</w:t>
      </w:r>
    </w:p>
    <w:p w:rsidR="00EC327D" w:rsidRPr="00B04BE1" w:rsidRDefault="00EC327D" w:rsidP="00B04BE1">
      <w:pPr>
        <w:spacing w:after="0"/>
        <w:ind w:right="141" w:firstLine="851"/>
        <w:rPr>
          <w:rFonts w:ascii="Times New Roman" w:hAnsi="Times New Roman"/>
          <w:b/>
          <w:bCs/>
          <w:sz w:val="24"/>
          <w:szCs w:val="24"/>
        </w:rPr>
      </w:pPr>
      <w:r w:rsidRPr="00B04BE1">
        <w:rPr>
          <w:rFonts w:ascii="Times New Roman" w:hAnsi="Times New Roman"/>
          <w:sz w:val="24"/>
          <w:szCs w:val="24"/>
        </w:rPr>
        <w:t xml:space="preserve">В случае неуверенности в ответе вписать тот, который кажется наиболее вероятным. </w:t>
      </w:r>
    </w:p>
    <w:p w:rsidR="00EF3630" w:rsidRPr="00B04BE1" w:rsidRDefault="00EC327D" w:rsidP="00B04BE1">
      <w:pPr>
        <w:spacing w:after="0"/>
        <w:ind w:right="141" w:firstLine="851"/>
        <w:rPr>
          <w:rFonts w:ascii="Times New Roman" w:hAnsi="Times New Roman"/>
          <w:sz w:val="24"/>
          <w:szCs w:val="24"/>
        </w:rPr>
      </w:pPr>
      <w:r w:rsidRPr="00B04BE1">
        <w:rPr>
          <w:rFonts w:ascii="Times New Roman" w:hAnsi="Times New Roman"/>
          <w:sz w:val="24"/>
          <w:szCs w:val="24"/>
        </w:rPr>
        <w:t xml:space="preserve">Приучать учащихся всегда писать четко и аккуратно. </w:t>
      </w:r>
    </w:p>
    <w:p w:rsidR="00EC327D" w:rsidRPr="00B04BE1" w:rsidRDefault="00EC327D" w:rsidP="00B04BE1">
      <w:pPr>
        <w:spacing w:after="0"/>
        <w:ind w:left="360" w:right="141"/>
        <w:jc w:val="center"/>
        <w:rPr>
          <w:rFonts w:ascii="Times New Roman" w:hAnsi="Times New Roman"/>
          <w:b/>
          <w:bCs/>
          <w:sz w:val="24"/>
          <w:szCs w:val="24"/>
        </w:rPr>
      </w:pPr>
      <w:r w:rsidRPr="00B04BE1">
        <w:rPr>
          <w:rFonts w:ascii="Times New Roman" w:hAnsi="Times New Roman"/>
          <w:b/>
          <w:bCs/>
          <w:sz w:val="24"/>
          <w:szCs w:val="24"/>
        </w:rPr>
        <w:t>Раздел «Письмо»</w:t>
      </w:r>
    </w:p>
    <w:p w:rsidR="00EC327D" w:rsidRPr="00B04BE1" w:rsidRDefault="00EC327D" w:rsidP="00B04BE1">
      <w:pPr>
        <w:spacing w:after="0"/>
        <w:ind w:right="141" w:firstLine="851"/>
        <w:rPr>
          <w:rFonts w:ascii="Times New Roman" w:hAnsi="Times New Roman"/>
          <w:sz w:val="24"/>
          <w:szCs w:val="24"/>
        </w:rPr>
      </w:pPr>
      <w:r w:rsidRPr="00B04BE1">
        <w:rPr>
          <w:rFonts w:ascii="Times New Roman" w:hAnsi="Times New Roman"/>
          <w:sz w:val="24"/>
          <w:szCs w:val="24"/>
        </w:rPr>
        <w:t xml:space="preserve">Рекомендуется доводить написание письменного задания требуемого объема в рамках рекомендуемого времени до автоматизма, чтобы экзаменуемые были готовы написать работу в соответствии с объемом, указанным в тестовом задании, так как недостаточный объем письменного высказывания не может быть оценен, значительное превышение заданного объема ведет к снижению баллов. </w:t>
      </w:r>
    </w:p>
    <w:p w:rsidR="00EC327D" w:rsidRPr="00B04BE1" w:rsidRDefault="00EC327D" w:rsidP="00B04BE1">
      <w:pPr>
        <w:spacing w:after="0"/>
        <w:ind w:right="141" w:firstLine="851"/>
        <w:rPr>
          <w:rFonts w:ascii="Times New Roman" w:hAnsi="Times New Roman"/>
          <w:sz w:val="24"/>
          <w:szCs w:val="24"/>
        </w:rPr>
      </w:pPr>
      <w:r w:rsidRPr="00B04BE1">
        <w:rPr>
          <w:rFonts w:ascii="Times New Roman" w:hAnsi="Times New Roman"/>
          <w:sz w:val="24"/>
          <w:szCs w:val="24"/>
        </w:rPr>
        <w:lastRenderedPageBreak/>
        <w:t xml:space="preserve">Для овладения навыками письменной речи следует учить школьников анализировать свои собственные работы и редактировать их в нужном направлении. </w:t>
      </w:r>
    </w:p>
    <w:p w:rsidR="00EC327D" w:rsidRPr="00B04BE1" w:rsidRDefault="00EC327D" w:rsidP="00B04BE1">
      <w:pPr>
        <w:spacing w:after="0"/>
        <w:ind w:right="141" w:firstLine="851"/>
        <w:rPr>
          <w:rFonts w:ascii="Times New Roman" w:hAnsi="Times New Roman"/>
          <w:sz w:val="24"/>
          <w:szCs w:val="24"/>
        </w:rPr>
      </w:pPr>
      <w:r w:rsidRPr="00B04BE1">
        <w:rPr>
          <w:rFonts w:ascii="Times New Roman" w:hAnsi="Times New Roman"/>
          <w:sz w:val="24"/>
          <w:szCs w:val="24"/>
        </w:rPr>
        <w:t>Перед началом работы учащиеся должны уметь отобрать материал, необходимый для полного выполнения задания в соответствии с поставленными коммуникативными задачами, а после написании работы уметь проверить ее и с точки зрения содержания, и с точки зрения формы.</w:t>
      </w:r>
    </w:p>
    <w:p w:rsidR="00EC327D" w:rsidRPr="00B04BE1" w:rsidRDefault="00EC327D" w:rsidP="00B04BE1">
      <w:pPr>
        <w:spacing w:after="0"/>
        <w:ind w:right="141" w:firstLine="851"/>
        <w:rPr>
          <w:rFonts w:ascii="Times New Roman" w:hAnsi="Times New Roman"/>
          <w:sz w:val="24"/>
          <w:szCs w:val="24"/>
        </w:rPr>
      </w:pPr>
      <w:r w:rsidRPr="00B04BE1">
        <w:rPr>
          <w:rFonts w:ascii="Times New Roman" w:hAnsi="Times New Roman"/>
          <w:sz w:val="24"/>
          <w:szCs w:val="24"/>
        </w:rPr>
        <w:t>Рекомендуется знакомить учащихся с разными видами заданий по письму с тем, чтобы сформировать представление об особенностях каждого вида.</w:t>
      </w:r>
    </w:p>
    <w:p w:rsidR="00EC327D" w:rsidRPr="00B04BE1" w:rsidRDefault="00BA393D" w:rsidP="00B04BE1">
      <w:pPr>
        <w:spacing w:after="0"/>
        <w:ind w:right="141" w:firstLine="851"/>
        <w:rPr>
          <w:rFonts w:ascii="Times New Roman" w:hAnsi="Times New Roman"/>
          <w:sz w:val="24"/>
          <w:szCs w:val="24"/>
        </w:rPr>
      </w:pPr>
      <w:r w:rsidRPr="00B04BE1">
        <w:rPr>
          <w:rFonts w:ascii="Times New Roman" w:hAnsi="Times New Roman"/>
          <w:sz w:val="24"/>
          <w:szCs w:val="24"/>
        </w:rPr>
        <w:t xml:space="preserve">При выполнении задания </w:t>
      </w:r>
      <w:r w:rsidR="00EC327D" w:rsidRPr="00B04BE1">
        <w:rPr>
          <w:rFonts w:ascii="Times New Roman" w:hAnsi="Times New Roman"/>
          <w:sz w:val="24"/>
          <w:szCs w:val="24"/>
        </w:rPr>
        <w:t xml:space="preserve"> (личное письмо) следует обращать внимание учащихся на следующие аспекты: </w:t>
      </w:r>
    </w:p>
    <w:p w:rsidR="00EC327D" w:rsidRPr="00B04BE1" w:rsidRDefault="00EC327D" w:rsidP="00B04BE1">
      <w:pPr>
        <w:spacing w:after="0"/>
        <w:ind w:right="141" w:firstLine="851"/>
        <w:rPr>
          <w:rFonts w:ascii="Times New Roman" w:hAnsi="Times New Roman"/>
          <w:sz w:val="24"/>
          <w:szCs w:val="24"/>
        </w:rPr>
      </w:pPr>
      <w:r w:rsidRPr="00B04BE1">
        <w:rPr>
          <w:rFonts w:ascii="Times New Roman" w:hAnsi="Times New Roman"/>
          <w:sz w:val="24"/>
          <w:szCs w:val="24"/>
        </w:rPr>
        <w:t xml:space="preserve"> Необходимо научить учащихся внимательно читать инструкцию к заданию и текст-стимул, обращать внимание на то, что для успешного выполнения коммуникативной задачи необходимо ответить на все поставленные вопросы, как в задании, так и в тексте-стимуле. </w:t>
      </w:r>
    </w:p>
    <w:p w:rsidR="00EC327D" w:rsidRPr="00B04BE1" w:rsidRDefault="00EC327D" w:rsidP="00B04BE1">
      <w:pPr>
        <w:widowControl w:val="0"/>
        <w:shd w:val="clear" w:color="auto" w:fill="FFFFFF"/>
        <w:tabs>
          <w:tab w:val="left" w:pos="931"/>
        </w:tabs>
        <w:autoSpaceDE w:val="0"/>
        <w:autoSpaceDN w:val="0"/>
        <w:adjustRightInd w:val="0"/>
        <w:spacing w:after="0"/>
        <w:ind w:right="141" w:firstLine="851"/>
        <w:rPr>
          <w:rFonts w:ascii="Times New Roman" w:hAnsi="Times New Roman"/>
          <w:sz w:val="24"/>
          <w:szCs w:val="24"/>
        </w:rPr>
      </w:pPr>
      <w:r w:rsidRPr="00B04BE1">
        <w:rPr>
          <w:rFonts w:ascii="Times New Roman" w:hAnsi="Times New Roman"/>
          <w:sz w:val="24"/>
          <w:szCs w:val="24"/>
        </w:rPr>
        <w:t>Необходимо научить оформлять письмо в соответствии с нормами его написания (адрес отправителя и дата справа вверху, ссылка на предыдущий контакт, завершающая фраза на отдельной строке, подпись на отдельной строке без точки).</w:t>
      </w:r>
    </w:p>
    <w:p w:rsidR="00EC327D" w:rsidRPr="00B04BE1" w:rsidRDefault="00EC327D" w:rsidP="00B04BE1">
      <w:pPr>
        <w:spacing w:after="0"/>
        <w:ind w:right="141" w:firstLine="851"/>
        <w:rPr>
          <w:rFonts w:ascii="Times New Roman" w:hAnsi="Times New Roman"/>
          <w:sz w:val="24"/>
          <w:szCs w:val="24"/>
        </w:rPr>
      </w:pPr>
      <w:r w:rsidRPr="00B04BE1">
        <w:rPr>
          <w:rFonts w:ascii="Times New Roman" w:hAnsi="Times New Roman"/>
          <w:sz w:val="24"/>
          <w:szCs w:val="24"/>
        </w:rPr>
        <w:t>При ознакомлении с текстом-стимулом учащиеся должны уметь выделить главные вопросы, которые следует раскрыть в работе, чтобы наметить для себя план ответного письма.</w:t>
      </w:r>
    </w:p>
    <w:p w:rsidR="00EC327D" w:rsidRPr="00B04BE1" w:rsidRDefault="00EC327D" w:rsidP="00B04BE1">
      <w:pPr>
        <w:ind w:right="141" w:firstLine="360"/>
        <w:rPr>
          <w:rFonts w:ascii="Times New Roman" w:hAnsi="Times New Roman"/>
          <w:b/>
          <w:sz w:val="24"/>
          <w:szCs w:val="24"/>
        </w:rPr>
      </w:pPr>
      <w:r w:rsidRPr="00B04BE1">
        <w:rPr>
          <w:rFonts w:ascii="Times New Roman" w:hAnsi="Times New Roman"/>
          <w:b/>
          <w:sz w:val="24"/>
          <w:szCs w:val="24"/>
        </w:rPr>
        <w:t>Для у</w:t>
      </w:r>
      <w:r w:rsidR="00BA393D" w:rsidRPr="00B04BE1">
        <w:rPr>
          <w:rFonts w:ascii="Times New Roman" w:hAnsi="Times New Roman"/>
          <w:b/>
          <w:sz w:val="24"/>
          <w:szCs w:val="24"/>
        </w:rPr>
        <w:t>спешного выполнения задания «</w:t>
      </w:r>
      <w:r w:rsidRPr="00B04BE1">
        <w:rPr>
          <w:rFonts w:ascii="Times New Roman" w:hAnsi="Times New Roman"/>
          <w:b/>
          <w:sz w:val="24"/>
          <w:szCs w:val="24"/>
        </w:rPr>
        <w:t>Письменное высказ</w:t>
      </w:r>
      <w:r w:rsidR="00BA393D" w:rsidRPr="00B04BE1">
        <w:rPr>
          <w:rFonts w:ascii="Times New Roman" w:hAnsi="Times New Roman"/>
          <w:b/>
          <w:sz w:val="24"/>
          <w:szCs w:val="24"/>
        </w:rPr>
        <w:t>ывание с элементами рассуждения»</w:t>
      </w:r>
      <w:r w:rsidRPr="00B04BE1">
        <w:rPr>
          <w:rFonts w:ascii="Times New Roman" w:hAnsi="Times New Roman"/>
          <w:b/>
          <w:sz w:val="24"/>
          <w:szCs w:val="24"/>
        </w:rPr>
        <w:t xml:space="preserve"> надо иметь в виду следующее:</w:t>
      </w:r>
    </w:p>
    <w:p w:rsidR="00EC327D" w:rsidRPr="00B04BE1" w:rsidRDefault="00EC327D" w:rsidP="00B04BE1">
      <w:pPr>
        <w:numPr>
          <w:ilvl w:val="0"/>
          <w:numId w:val="13"/>
        </w:numPr>
        <w:spacing w:after="0"/>
        <w:ind w:left="0" w:right="141" w:firstLine="360"/>
        <w:rPr>
          <w:rFonts w:ascii="Times New Roman" w:hAnsi="Times New Roman"/>
          <w:sz w:val="24"/>
          <w:szCs w:val="24"/>
        </w:rPr>
      </w:pPr>
      <w:r w:rsidRPr="00B04BE1">
        <w:rPr>
          <w:rFonts w:ascii="Times New Roman" w:hAnsi="Times New Roman"/>
          <w:sz w:val="24"/>
          <w:szCs w:val="24"/>
        </w:rPr>
        <w:t xml:space="preserve">Вырабатывая умение планировать письменное высказывание в зависимости от типа задания, следует помнить, что вступление и заключение не должны быть больше по объему, чем основная часть. </w:t>
      </w:r>
    </w:p>
    <w:p w:rsidR="00EC327D" w:rsidRPr="00B04BE1" w:rsidRDefault="00EC327D" w:rsidP="00B04BE1">
      <w:pPr>
        <w:numPr>
          <w:ilvl w:val="0"/>
          <w:numId w:val="13"/>
        </w:numPr>
        <w:spacing w:after="0"/>
        <w:ind w:left="0" w:right="141" w:firstLine="360"/>
        <w:rPr>
          <w:rFonts w:ascii="Times New Roman" w:hAnsi="Times New Roman"/>
          <w:sz w:val="24"/>
          <w:szCs w:val="24"/>
        </w:rPr>
      </w:pPr>
      <w:r w:rsidRPr="00B04BE1">
        <w:rPr>
          <w:rFonts w:ascii="Times New Roman" w:hAnsi="Times New Roman"/>
          <w:sz w:val="24"/>
          <w:szCs w:val="24"/>
        </w:rPr>
        <w:t>Следует также помнить, что для письменной речи характерно деление текста на абзацы, которые отражают логическую и содержательную структуру текста.</w:t>
      </w:r>
    </w:p>
    <w:p w:rsidR="00EC327D" w:rsidRPr="00B04BE1" w:rsidRDefault="00EC327D" w:rsidP="00B04BE1">
      <w:pPr>
        <w:numPr>
          <w:ilvl w:val="0"/>
          <w:numId w:val="13"/>
        </w:numPr>
        <w:spacing w:after="0"/>
        <w:ind w:left="0" w:right="141" w:firstLine="360"/>
        <w:rPr>
          <w:rFonts w:ascii="Times New Roman" w:hAnsi="Times New Roman"/>
          <w:sz w:val="24"/>
          <w:szCs w:val="24"/>
        </w:rPr>
      </w:pPr>
      <w:r w:rsidRPr="00B04BE1">
        <w:rPr>
          <w:rFonts w:ascii="Times New Roman" w:hAnsi="Times New Roman"/>
          <w:sz w:val="24"/>
          <w:szCs w:val="24"/>
        </w:rPr>
        <w:t xml:space="preserve"> В лексическом запасе каждого учащегося должен быть заученным набор логических операторов организации текста и выражения определенных модальных значений: убежденности, вероятности, сомнения, неуверенности, невозможности, согласия, сравнения, обоснования. Такие средства помогают не только логично построить высказывание, но и обогащают лексический запас, что, в конечном счете, обеспечивает повышение результативности выполнения задания сразу по 3 критериям: «содержание», «организация текста», «лексика». </w:t>
      </w:r>
    </w:p>
    <w:p w:rsidR="00593823" w:rsidRPr="00B04BE1" w:rsidRDefault="00593823" w:rsidP="00B04BE1">
      <w:pPr>
        <w:pStyle w:val="1"/>
        <w:spacing w:before="0"/>
        <w:ind w:right="141" w:firstLine="360"/>
        <w:jc w:val="center"/>
        <w:rPr>
          <w:rFonts w:ascii="Times New Roman" w:hAnsi="Times New Roman" w:cs="Times New Roman"/>
          <w:bCs w:val="0"/>
          <w:color w:val="auto"/>
          <w:sz w:val="24"/>
          <w:szCs w:val="24"/>
        </w:rPr>
      </w:pPr>
      <w:r w:rsidRPr="00B04BE1">
        <w:rPr>
          <w:rFonts w:ascii="Times New Roman" w:hAnsi="Times New Roman" w:cs="Times New Roman"/>
          <w:bCs w:val="0"/>
          <w:color w:val="auto"/>
          <w:sz w:val="24"/>
          <w:szCs w:val="24"/>
        </w:rPr>
        <w:t>Раздел « Говорение»</w:t>
      </w:r>
    </w:p>
    <w:p w:rsidR="001460D5" w:rsidRPr="00B04BE1" w:rsidRDefault="001460D5" w:rsidP="00B04BE1">
      <w:pPr>
        <w:pStyle w:val="Default"/>
        <w:ind w:right="141" w:firstLine="709"/>
        <w:jc w:val="both"/>
      </w:pPr>
      <w:r w:rsidRPr="00B04BE1">
        <w:t xml:space="preserve">К сожалению, у части учителей и даже части экспертов ЕГЭ сложилось мнение, что устная часть очень проста для выполнения и в подготовке к ней обучающихся нет проблем: следует только разучить с ними определенные общие фразы-клише и/или заучить наизусть классические «топики» на темы школьной программы и кодификатора ЕГЭ. Это заблуждение, которое наносит большой вред процессу обучения. Главная коммуникативная задача в задании 3 устной части – полно и выразительно, в деталях описать </w:t>
      </w:r>
      <w:r w:rsidRPr="00B04BE1">
        <w:rPr>
          <w:b/>
          <w:bCs/>
        </w:rPr>
        <w:t xml:space="preserve">конкретную фотографию </w:t>
      </w:r>
      <w:r w:rsidRPr="00B04BE1">
        <w:t xml:space="preserve">и выразить свое отношение к ней. Коммуникативные задачи в задании 4 устной части сложнее: кратко описать </w:t>
      </w:r>
      <w:r w:rsidRPr="00B04BE1">
        <w:rPr>
          <w:b/>
          <w:bCs/>
        </w:rPr>
        <w:t xml:space="preserve">конкретные фотографии, найти в них общее и различное </w:t>
      </w:r>
      <w:r w:rsidRPr="00B04BE1">
        <w:t xml:space="preserve">и выразить свое отношение к </w:t>
      </w:r>
      <w:r w:rsidRPr="00B04BE1">
        <w:rPr>
          <w:b/>
          <w:bCs/>
        </w:rPr>
        <w:t>конкретной теме/проблеме</w:t>
      </w:r>
      <w:r w:rsidRPr="00B04BE1">
        <w:t xml:space="preserve">. Успешно выполнить эти коммуникативные задачи возможно только на основе сформированных умений неподготовленной, спонтанной речи. </w:t>
      </w:r>
    </w:p>
    <w:p w:rsidR="001460D5" w:rsidRPr="00B04BE1" w:rsidRDefault="001460D5" w:rsidP="00B04BE1">
      <w:pPr>
        <w:spacing w:after="0"/>
        <w:ind w:right="141" w:firstLine="709"/>
        <w:rPr>
          <w:rFonts w:ascii="Times New Roman" w:hAnsi="Times New Roman"/>
          <w:sz w:val="24"/>
          <w:szCs w:val="24"/>
        </w:rPr>
      </w:pPr>
      <w:r w:rsidRPr="00B04BE1">
        <w:rPr>
          <w:rFonts w:ascii="Times New Roman" w:hAnsi="Times New Roman"/>
          <w:sz w:val="24"/>
          <w:szCs w:val="24"/>
        </w:rPr>
        <w:t xml:space="preserve">Подчеркнем еще раз, что простое «натаскивание» на выполнение устной части бесполезно, так как заучивание текстов не ведет к овладению спонтанной речью, ею можно овладеть только на основе </w:t>
      </w:r>
      <w:r w:rsidRPr="00B04BE1">
        <w:rPr>
          <w:rFonts w:ascii="Times New Roman" w:hAnsi="Times New Roman"/>
          <w:b/>
          <w:bCs/>
          <w:sz w:val="24"/>
          <w:szCs w:val="24"/>
        </w:rPr>
        <w:t>практики говорения в разнообразных ситуациях общения, создаваемых учителем на уроке английского языка</w:t>
      </w:r>
      <w:r w:rsidRPr="00B04BE1">
        <w:rPr>
          <w:rFonts w:ascii="Times New Roman" w:hAnsi="Times New Roman"/>
          <w:sz w:val="24"/>
          <w:szCs w:val="24"/>
        </w:rPr>
        <w:t>. Спонтанная речь является важной целью обучения, так как реальная жизнь требует вести спонтанный обмен информацией, высказывать и обосновывать свою точку зрения и свое отношение к обсуждаемым темам и проблемам.</w:t>
      </w:r>
    </w:p>
    <w:p w:rsidR="00AD1EF2" w:rsidRPr="00B04BE1" w:rsidRDefault="001460D5" w:rsidP="00B04BE1">
      <w:pPr>
        <w:pStyle w:val="Style11"/>
        <w:widowControl/>
        <w:spacing w:line="240" w:lineRule="auto"/>
        <w:ind w:right="141" w:firstLine="709"/>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lastRenderedPageBreak/>
        <w:t>П</w:t>
      </w:r>
      <w:r w:rsidR="00AD1EF2" w:rsidRPr="00B04BE1">
        <w:rPr>
          <w:rStyle w:val="FontStyle44"/>
          <w:rFonts w:ascii="Times New Roman" w:hAnsi="Times New Roman" w:cs="Times New Roman"/>
          <w:sz w:val="24"/>
          <w:szCs w:val="24"/>
        </w:rPr>
        <w:t>одготовку к чтению вслух следует начинать с заданий, которые требуют выделение главной мысли в тексте, ключевых фраз и ключевых слов: они помогут понять смысл текста, а значит, и как делить текст на смысловые синтагмы. Затем уже можно переходить к заданиям, которые развивают собственно фонетические навыки.</w:t>
      </w:r>
    </w:p>
    <w:p w:rsidR="00AD1EF2" w:rsidRPr="00B04BE1" w:rsidRDefault="00AD1EF2" w:rsidP="00B04BE1">
      <w:pPr>
        <w:pStyle w:val="Style11"/>
        <w:widowControl/>
        <w:spacing w:line="240" w:lineRule="auto"/>
        <w:ind w:right="141" w:firstLine="709"/>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 xml:space="preserve">При постановке вопросов желательно расширять представленные опоры; например при опоре </w:t>
      </w:r>
      <w:r w:rsidRPr="00B04BE1">
        <w:rPr>
          <w:rStyle w:val="FontStyle51"/>
          <w:sz w:val="24"/>
          <w:szCs w:val="24"/>
          <w:lang w:val="en-US"/>
        </w:rPr>
        <w:t>duration</w:t>
      </w:r>
      <w:r w:rsidRPr="00B04BE1">
        <w:rPr>
          <w:rStyle w:val="FontStyle51"/>
          <w:sz w:val="24"/>
          <w:szCs w:val="24"/>
        </w:rPr>
        <w:t xml:space="preserve">, </w:t>
      </w:r>
      <w:r w:rsidRPr="00B04BE1">
        <w:rPr>
          <w:rStyle w:val="FontStyle44"/>
          <w:rFonts w:ascii="Times New Roman" w:hAnsi="Times New Roman" w:cs="Times New Roman"/>
          <w:sz w:val="24"/>
          <w:szCs w:val="24"/>
        </w:rPr>
        <w:t>можно спросить "</w:t>
      </w:r>
      <w:r w:rsidRPr="00B04BE1">
        <w:rPr>
          <w:rStyle w:val="FontStyle44"/>
          <w:rFonts w:ascii="Times New Roman" w:hAnsi="Times New Roman" w:cs="Times New Roman"/>
          <w:sz w:val="24"/>
          <w:szCs w:val="24"/>
          <w:lang w:val="en-US"/>
        </w:rPr>
        <w:t>What</w:t>
      </w:r>
      <w:r w:rsidRPr="00B04BE1">
        <w:rPr>
          <w:rStyle w:val="FontStyle44"/>
          <w:rFonts w:ascii="Times New Roman" w:hAnsi="Times New Roman" w:cs="Times New Roman"/>
          <w:sz w:val="24"/>
          <w:szCs w:val="24"/>
        </w:rPr>
        <w:t xml:space="preserve"> </w:t>
      </w:r>
      <w:r w:rsidRPr="00B04BE1">
        <w:rPr>
          <w:rStyle w:val="FontStyle44"/>
          <w:rFonts w:ascii="Times New Roman" w:hAnsi="Times New Roman" w:cs="Times New Roman"/>
          <w:sz w:val="24"/>
          <w:szCs w:val="24"/>
          <w:lang w:val="en-US"/>
        </w:rPr>
        <w:t>is</w:t>
      </w:r>
      <w:r w:rsidRPr="00B04BE1">
        <w:rPr>
          <w:rStyle w:val="FontStyle44"/>
          <w:rFonts w:ascii="Times New Roman" w:hAnsi="Times New Roman" w:cs="Times New Roman"/>
          <w:sz w:val="24"/>
          <w:szCs w:val="24"/>
        </w:rPr>
        <w:t xml:space="preserve"> </w:t>
      </w:r>
      <w:r w:rsidRPr="00B04BE1">
        <w:rPr>
          <w:rStyle w:val="FontStyle44"/>
          <w:rFonts w:ascii="Times New Roman" w:hAnsi="Times New Roman" w:cs="Times New Roman"/>
          <w:sz w:val="24"/>
          <w:szCs w:val="24"/>
          <w:lang w:val="en-US"/>
        </w:rPr>
        <w:t>the</w:t>
      </w:r>
      <w:r w:rsidRPr="00B04BE1">
        <w:rPr>
          <w:rStyle w:val="FontStyle44"/>
          <w:rFonts w:ascii="Times New Roman" w:hAnsi="Times New Roman" w:cs="Times New Roman"/>
          <w:sz w:val="24"/>
          <w:szCs w:val="24"/>
        </w:rPr>
        <w:t xml:space="preserve"> </w:t>
      </w:r>
      <w:r w:rsidRPr="00B04BE1">
        <w:rPr>
          <w:rStyle w:val="FontStyle44"/>
          <w:rFonts w:ascii="Times New Roman" w:hAnsi="Times New Roman" w:cs="Times New Roman"/>
          <w:sz w:val="24"/>
          <w:szCs w:val="24"/>
          <w:lang w:val="en-US"/>
        </w:rPr>
        <w:t>duration</w:t>
      </w:r>
      <w:r w:rsidRPr="00B04BE1">
        <w:rPr>
          <w:rStyle w:val="FontStyle44"/>
          <w:rFonts w:ascii="Times New Roman" w:hAnsi="Times New Roman" w:cs="Times New Roman"/>
          <w:sz w:val="24"/>
          <w:szCs w:val="24"/>
        </w:rPr>
        <w:t xml:space="preserve"> </w:t>
      </w:r>
      <w:r w:rsidRPr="00B04BE1">
        <w:rPr>
          <w:rStyle w:val="FontStyle44"/>
          <w:rFonts w:ascii="Times New Roman" w:hAnsi="Times New Roman" w:cs="Times New Roman"/>
          <w:sz w:val="24"/>
          <w:szCs w:val="24"/>
          <w:lang w:val="en-US"/>
        </w:rPr>
        <w:t>of</w:t>
      </w:r>
      <w:r w:rsidRPr="00B04BE1">
        <w:rPr>
          <w:rStyle w:val="FontStyle44"/>
          <w:rFonts w:ascii="Times New Roman" w:hAnsi="Times New Roman" w:cs="Times New Roman"/>
          <w:sz w:val="24"/>
          <w:szCs w:val="24"/>
        </w:rPr>
        <w:t xml:space="preserve"> </w:t>
      </w:r>
      <w:r w:rsidRPr="00B04BE1">
        <w:rPr>
          <w:rStyle w:val="FontStyle44"/>
          <w:rFonts w:ascii="Times New Roman" w:hAnsi="Times New Roman" w:cs="Times New Roman"/>
          <w:sz w:val="24"/>
          <w:szCs w:val="24"/>
          <w:lang w:val="en-US"/>
        </w:rPr>
        <w:t>the</w:t>
      </w:r>
      <w:r w:rsidRPr="00B04BE1">
        <w:rPr>
          <w:rStyle w:val="FontStyle44"/>
          <w:rFonts w:ascii="Times New Roman" w:hAnsi="Times New Roman" w:cs="Times New Roman"/>
          <w:sz w:val="24"/>
          <w:szCs w:val="24"/>
        </w:rPr>
        <w:t xml:space="preserve"> </w:t>
      </w:r>
      <w:r w:rsidRPr="00B04BE1">
        <w:rPr>
          <w:rStyle w:val="FontStyle44"/>
          <w:rFonts w:ascii="Times New Roman" w:hAnsi="Times New Roman" w:cs="Times New Roman"/>
          <w:sz w:val="24"/>
          <w:szCs w:val="24"/>
          <w:lang w:val="en-US"/>
        </w:rPr>
        <w:t>excursion</w:t>
      </w:r>
      <w:r w:rsidRPr="00B04BE1">
        <w:rPr>
          <w:rStyle w:val="FontStyle44"/>
          <w:rFonts w:ascii="Times New Roman" w:hAnsi="Times New Roman" w:cs="Times New Roman"/>
          <w:sz w:val="24"/>
          <w:szCs w:val="24"/>
        </w:rPr>
        <w:t>?" В этом задании можно использовать разные типы вопросов в зависимости от предложенной ситуации, но чаще всего требуются специальные и общие вопросы.</w:t>
      </w:r>
    </w:p>
    <w:p w:rsidR="00AD1EF2" w:rsidRPr="00B04BE1" w:rsidRDefault="00AD1EF2" w:rsidP="00B04BE1">
      <w:pPr>
        <w:pStyle w:val="Style11"/>
        <w:widowControl/>
        <w:spacing w:line="240" w:lineRule="auto"/>
        <w:ind w:right="141" w:firstLine="993"/>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Необходимо помнить, что вопрос, начинающийся с вежливого оборота "</w:t>
      </w:r>
      <w:r w:rsidRPr="00B04BE1">
        <w:rPr>
          <w:rStyle w:val="FontStyle44"/>
          <w:rFonts w:ascii="Times New Roman" w:hAnsi="Times New Roman" w:cs="Times New Roman"/>
          <w:sz w:val="24"/>
          <w:szCs w:val="24"/>
          <w:lang w:val="en-US"/>
        </w:rPr>
        <w:t>Could</w:t>
      </w:r>
      <w:r w:rsidRPr="00B04BE1">
        <w:rPr>
          <w:rStyle w:val="FontStyle44"/>
          <w:rFonts w:ascii="Times New Roman" w:hAnsi="Times New Roman" w:cs="Times New Roman"/>
          <w:sz w:val="24"/>
          <w:szCs w:val="24"/>
        </w:rPr>
        <w:t xml:space="preserve"> </w:t>
      </w:r>
      <w:r w:rsidRPr="00B04BE1">
        <w:rPr>
          <w:rStyle w:val="FontStyle44"/>
          <w:rFonts w:ascii="Times New Roman" w:hAnsi="Times New Roman" w:cs="Times New Roman"/>
          <w:sz w:val="24"/>
          <w:szCs w:val="24"/>
          <w:lang w:val="en-US"/>
        </w:rPr>
        <w:t>you</w:t>
      </w:r>
      <w:r w:rsidRPr="00B04BE1">
        <w:rPr>
          <w:rStyle w:val="FontStyle44"/>
          <w:rFonts w:ascii="Times New Roman" w:hAnsi="Times New Roman" w:cs="Times New Roman"/>
          <w:sz w:val="24"/>
          <w:szCs w:val="24"/>
        </w:rPr>
        <w:t xml:space="preserve"> </w:t>
      </w:r>
      <w:r w:rsidRPr="00B04BE1">
        <w:rPr>
          <w:rStyle w:val="FontStyle44"/>
          <w:rFonts w:ascii="Times New Roman" w:hAnsi="Times New Roman" w:cs="Times New Roman"/>
          <w:sz w:val="24"/>
          <w:szCs w:val="24"/>
          <w:lang w:val="en-US"/>
        </w:rPr>
        <w:t>tell</w:t>
      </w:r>
      <w:r w:rsidRPr="00B04BE1">
        <w:rPr>
          <w:rStyle w:val="FontStyle44"/>
          <w:rFonts w:ascii="Times New Roman" w:hAnsi="Times New Roman" w:cs="Times New Roman"/>
          <w:sz w:val="24"/>
          <w:szCs w:val="24"/>
        </w:rPr>
        <w:t xml:space="preserve"> </w:t>
      </w:r>
      <w:r w:rsidRPr="00B04BE1">
        <w:rPr>
          <w:rStyle w:val="FontStyle44"/>
          <w:rFonts w:ascii="Times New Roman" w:hAnsi="Times New Roman" w:cs="Times New Roman"/>
          <w:sz w:val="24"/>
          <w:szCs w:val="24"/>
          <w:lang w:val="en-US"/>
        </w:rPr>
        <w:t>me</w:t>
      </w:r>
      <w:r w:rsidRPr="00B04BE1">
        <w:rPr>
          <w:rStyle w:val="FontStyle44"/>
          <w:rFonts w:ascii="Times New Roman" w:hAnsi="Times New Roman" w:cs="Times New Roman"/>
          <w:sz w:val="24"/>
          <w:szCs w:val="24"/>
        </w:rPr>
        <w:t xml:space="preserve"> ...?", принимается, только если за ним следует полный косвенный вопрос с соответствующим порядком слов, т.е. "</w:t>
      </w:r>
      <w:r w:rsidRPr="00B04BE1">
        <w:rPr>
          <w:rStyle w:val="FontStyle44"/>
          <w:rFonts w:ascii="Times New Roman" w:hAnsi="Times New Roman" w:cs="Times New Roman"/>
          <w:sz w:val="24"/>
          <w:szCs w:val="24"/>
          <w:lang w:val="en-US"/>
        </w:rPr>
        <w:t>Could</w:t>
      </w:r>
      <w:r w:rsidRPr="00B04BE1">
        <w:rPr>
          <w:rStyle w:val="FontStyle44"/>
          <w:rFonts w:ascii="Times New Roman" w:hAnsi="Times New Roman" w:cs="Times New Roman"/>
          <w:sz w:val="24"/>
          <w:szCs w:val="24"/>
        </w:rPr>
        <w:t xml:space="preserve"> </w:t>
      </w:r>
      <w:r w:rsidRPr="00B04BE1">
        <w:rPr>
          <w:rStyle w:val="FontStyle44"/>
          <w:rFonts w:ascii="Times New Roman" w:hAnsi="Times New Roman" w:cs="Times New Roman"/>
          <w:sz w:val="24"/>
          <w:szCs w:val="24"/>
          <w:lang w:val="en-US"/>
        </w:rPr>
        <w:t>you</w:t>
      </w:r>
      <w:r w:rsidRPr="00B04BE1">
        <w:rPr>
          <w:rStyle w:val="FontStyle44"/>
          <w:rFonts w:ascii="Times New Roman" w:hAnsi="Times New Roman" w:cs="Times New Roman"/>
          <w:sz w:val="24"/>
          <w:szCs w:val="24"/>
        </w:rPr>
        <w:t xml:space="preserve"> </w:t>
      </w:r>
      <w:r w:rsidRPr="00B04BE1">
        <w:rPr>
          <w:rStyle w:val="FontStyle44"/>
          <w:rFonts w:ascii="Times New Roman" w:hAnsi="Times New Roman" w:cs="Times New Roman"/>
          <w:sz w:val="24"/>
          <w:szCs w:val="24"/>
          <w:lang w:val="en-US"/>
        </w:rPr>
        <w:t>tell</w:t>
      </w:r>
      <w:r w:rsidRPr="00B04BE1">
        <w:rPr>
          <w:rStyle w:val="FontStyle44"/>
          <w:rFonts w:ascii="Times New Roman" w:hAnsi="Times New Roman" w:cs="Times New Roman"/>
          <w:sz w:val="24"/>
          <w:szCs w:val="24"/>
        </w:rPr>
        <w:t xml:space="preserve"> </w:t>
      </w:r>
      <w:r w:rsidRPr="00B04BE1">
        <w:rPr>
          <w:rStyle w:val="FontStyle44"/>
          <w:rFonts w:ascii="Times New Roman" w:hAnsi="Times New Roman" w:cs="Times New Roman"/>
          <w:sz w:val="24"/>
          <w:szCs w:val="24"/>
          <w:lang w:val="en-US"/>
        </w:rPr>
        <w:t>me</w:t>
      </w:r>
      <w:r w:rsidRPr="00B04BE1">
        <w:rPr>
          <w:rStyle w:val="FontStyle44"/>
          <w:rFonts w:ascii="Times New Roman" w:hAnsi="Times New Roman" w:cs="Times New Roman"/>
          <w:sz w:val="24"/>
          <w:szCs w:val="24"/>
        </w:rPr>
        <w:t xml:space="preserve"> </w:t>
      </w:r>
      <w:r w:rsidRPr="00B04BE1">
        <w:rPr>
          <w:rStyle w:val="FontStyle44"/>
          <w:rFonts w:ascii="Times New Roman" w:hAnsi="Times New Roman" w:cs="Times New Roman"/>
          <w:sz w:val="24"/>
          <w:szCs w:val="24"/>
          <w:lang w:val="en-US"/>
        </w:rPr>
        <w:t>where</w:t>
      </w:r>
      <w:r w:rsidRPr="00B04BE1">
        <w:rPr>
          <w:rStyle w:val="FontStyle44"/>
          <w:rFonts w:ascii="Times New Roman" w:hAnsi="Times New Roman" w:cs="Times New Roman"/>
          <w:sz w:val="24"/>
          <w:szCs w:val="24"/>
        </w:rPr>
        <w:t xml:space="preserve"> </w:t>
      </w:r>
      <w:r w:rsidRPr="00B04BE1">
        <w:rPr>
          <w:rStyle w:val="FontStyle44"/>
          <w:rFonts w:ascii="Times New Roman" w:hAnsi="Times New Roman" w:cs="Times New Roman"/>
          <w:sz w:val="24"/>
          <w:szCs w:val="24"/>
          <w:lang w:val="en-US"/>
        </w:rPr>
        <w:t>the</w:t>
      </w:r>
      <w:r w:rsidRPr="00B04BE1">
        <w:rPr>
          <w:rStyle w:val="FontStyle44"/>
          <w:rFonts w:ascii="Times New Roman" w:hAnsi="Times New Roman" w:cs="Times New Roman"/>
          <w:sz w:val="24"/>
          <w:szCs w:val="24"/>
        </w:rPr>
        <w:t xml:space="preserve"> </w:t>
      </w:r>
      <w:r w:rsidRPr="00B04BE1">
        <w:rPr>
          <w:rStyle w:val="FontStyle44"/>
          <w:rFonts w:ascii="Times New Roman" w:hAnsi="Times New Roman" w:cs="Times New Roman"/>
          <w:sz w:val="24"/>
          <w:szCs w:val="24"/>
          <w:lang w:val="en-US"/>
        </w:rPr>
        <w:t>hotel</w:t>
      </w:r>
      <w:r w:rsidRPr="00B04BE1">
        <w:rPr>
          <w:rStyle w:val="FontStyle44"/>
          <w:rFonts w:ascii="Times New Roman" w:hAnsi="Times New Roman" w:cs="Times New Roman"/>
          <w:sz w:val="24"/>
          <w:szCs w:val="24"/>
        </w:rPr>
        <w:t xml:space="preserve"> </w:t>
      </w:r>
      <w:r w:rsidRPr="00B04BE1">
        <w:rPr>
          <w:rStyle w:val="FontStyle44"/>
          <w:rFonts w:ascii="Times New Roman" w:hAnsi="Times New Roman" w:cs="Times New Roman"/>
          <w:sz w:val="24"/>
          <w:szCs w:val="24"/>
          <w:lang w:val="en-US"/>
        </w:rPr>
        <w:t>is</w:t>
      </w:r>
      <w:r w:rsidRPr="00B04BE1">
        <w:rPr>
          <w:rStyle w:val="FontStyle44"/>
          <w:rFonts w:ascii="Times New Roman" w:hAnsi="Times New Roman" w:cs="Times New Roman"/>
          <w:sz w:val="24"/>
          <w:szCs w:val="24"/>
        </w:rPr>
        <w:t xml:space="preserve"> </w:t>
      </w:r>
      <w:r w:rsidRPr="00B04BE1">
        <w:rPr>
          <w:rStyle w:val="FontStyle44"/>
          <w:rFonts w:ascii="Times New Roman" w:hAnsi="Times New Roman" w:cs="Times New Roman"/>
          <w:sz w:val="24"/>
          <w:szCs w:val="24"/>
          <w:lang w:val="en-US"/>
        </w:rPr>
        <w:t>situated</w:t>
      </w:r>
      <w:r w:rsidRPr="00B04BE1">
        <w:rPr>
          <w:rStyle w:val="FontStyle44"/>
          <w:rFonts w:ascii="Times New Roman" w:hAnsi="Times New Roman" w:cs="Times New Roman"/>
          <w:sz w:val="24"/>
          <w:szCs w:val="24"/>
        </w:rPr>
        <w:t>?". В этом случае мы рассматриваем "</w:t>
      </w:r>
      <w:r w:rsidRPr="00B04BE1">
        <w:rPr>
          <w:rStyle w:val="FontStyle44"/>
          <w:rFonts w:ascii="Times New Roman" w:hAnsi="Times New Roman" w:cs="Times New Roman"/>
          <w:sz w:val="24"/>
          <w:szCs w:val="24"/>
          <w:lang w:val="en-US"/>
        </w:rPr>
        <w:t>Could</w:t>
      </w:r>
      <w:r w:rsidRPr="00B04BE1">
        <w:rPr>
          <w:rStyle w:val="FontStyle44"/>
          <w:rFonts w:ascii="Times New Roman" w:hAnsi="Times New Roman" w:cs="Times New Roman"/>
          <w:sz w:val="24"/>
          <w:szCs w:val="24"/>
        </w:rPr>
        <w:t xml:space="preserve"> </w:t>
      </w:r>
      <w:r w:rsidRPr="00B04BE1">
        <w:rPr>
          <w:rStyle w:val="FontStyle44"/>
          <w:rFonts w:ascii="Times New Roman" w:hAnsi="Times New Roman" w:cs="Times New Roman"/>
          <w:sz w:val="24"/>
          <w:szCs w:val="24"/>
          <w:lang w:val="en-US"/>
        </w:rPr>
        <w:t>you</w:t>
      </w:r>
      <w:r w:rsidRPr="00B04BE1">
        <w:rPr>
          <w:rStyle w:val="FontStyle44"/>
          <w:rFonts w:ascii="Times New Roman" w:hAnsi="Times New Roman" w:cs="Times New Roman"/>
          <w:sz w:val="24"/>
          <w:szCs w:val="24"/>
        </w:rPr>
        <w:t xml:space="preserve"> </w:t>
      </w:r>
      <w:r w:rsidRPr="00B04BE1">
        <w:rPr>
          <w:rStyle w:val="FontStyle44"/>
          <w:rFonts w:ascii="Times New Roman" w:hAnsi="Times New Roman" w:cs="Times New Roman"/>
          <w:sz w:val="24"/>
          <w:szCs w:val="24"/>
          <w:lang w:val="en-US"/>
        </w:rPr>
        <w:t>tell</w:t>
      </w:r>
      <w:r w:rsidRPr="00B04BE1">
        <w:rPr>
          <w:rStyle w:val="FontStyle44"/>
          <w:rFonts w:ascii="Times New Roman" w:hAnsi="Times New Roman" w:cs="Times New Roman"/>
          <w:sz w:val="24"/>
          <w:szCs w:val="24"/>
        </w:rPr>
        <w:t xml:space="preserve"> </w:t>
      </w:r>
      <w:r w:rsidRPr="00B04BE1">
        <w:rPr>
          <w:rStyle w:val="FontStyle44"/>
          <w:rFonts w:ascii="Times New Roman" w:hAnsi="Times New Roman" w:cs="Times New Roman"/>
          <w:sz w:val="24"/>
          <w:szCs w:val="24"/>
          <w:lang w:val="en-US"/>
        </w:rPr>
        <w:t>me</w:t>
      </w:r>
      <w:r w:rsidRPr="00B04BE1">
        <w:rPr>
          <w:rStyle w:val="FontStyle44"/>
          <w:rFonts w:ascii="Times New Roman" w:hAnsi="Times New Roman" w:cs="Times New Roman"/>
          <w:sz w:val="24"/>
          <w:szCs w:val="24"/>
        </w:rPr>
        <w:t xml:space="preserve"> .?" как прямой вопрос: «Не могли бы вы сказать?.. » Владение грамматической нормой экзаменуемый демонстрирует, использу</w:t>
      </w:r>
      <w:r w:rsidR="003759E6" w:rsidRPr="00B04BE1">
        <w:rPr>
          <w:rStyle w:val="FontStyle44"/>
          <w:rFonts w:ascii="Times New Roman" w:hAnsi="Times New Roman" w:cs="Times New Roman"/>
          <w:sz w:val="24"/>
          <w:szCs w:val="24"/>
        </w:rPr>
        <w:t>я</w:t>
      </w:r>
      <w:r w:rsidRPr="00B04BE1">
        <w:rPr>
          <w:rStyle w:val="FontStyle44"/>
          <w:rFonts w:ascii="Times New Roman" w:hAnsi="Times New Roman" w:cs="Times New Roman"/>
          <w:sz w:val="24"/>
          <w:szCs w:val="24"/>
        </w:rPr>
        <w:t xml:space="preserve"> в продолжение прямого вопроса придаточное предложение (косвенный вопрос). Если в придаточном предложении используется вопросительный порядок слов: "</w:t>
      </w:r>
      <w:r w:rsidRPr="00B04BE1">
        <w:rPr>
          <w:rStyle w:val="FontStyle44"/>
          <w:rFonts w:ascii="Times New Roman" w:hAnsi="Times New Roman" w:cs="Times New Roman"/>
          <w:sz w:val="24"/>
          <w:szCs w:val="24"/>
          <w:lang w:val="en-US"/>
        </w:rPr>
        <w:t>Could</w:t>
      </w:r>
      <w:r w:rsidRPr="00B04BE1">
        <w:rPr>
          <w:rStyle w:val="FontStyle44"/>
          <w:rFonts w:ascii="Times New Roman" w:hAnsi="Times New Roman" w:cs="Times New Roman"/>
          <w:sz w:val="24"/>
          <w:szCs w:val="24"/>
        </w:rPr>
        <w:t xml:space="preserve"> </w:t>
      </w:r>
      <w:r w:rsidRPr="00B04BE1">
        <w:rPr>
          <w:rStyle w:val="FontStyle44"/>
          <w:rFonts w:ascii="Times New Roman" w:hAnsi="Times New Roman" w:cs="Times New Roman"/>
          <w:sz w:val="24"/>
          <w:szCs w:val="24"/>
          <w:lang w:val="en-US"/>
        </w:rPr>
        <w:t>you</w:t>
      </w:r>
      <w:r w:rsidRPr="00B04BE1">
        <w:rPr>
          <w:rStyle w:val="FontStyle44"/>
          <w:rFonts w:ascii="Times New Roman" w:hAnsi="Times New Roman" w:cs="Times New Roman"/>
          <w:sz w:val="24"/>
          <w:szCs w:val="24"/>
        </w:rPr>
        <w:t xml:space="preserve"> </w:t>
      </w:r>
      <w:r w:rsidRPr="00B04BE1">
        <w:rPr>
          <w:rStyle w:val="FontStyle44"/>
          <w:rFonts w:ascii="Times New Roman" w:hAnsi="Times New Roman" w:cs="Times New Roman"/>
          <w:sz w:val="24"/>
          <w:szCs w:val="24"/>
          <w:lang w:val="en-US"/>
        </w:rPr>
        <w:t>tell</w:t>
      </w:r>
      <w:r w:rsidRPr="00B04BE1">
        <w:rPr>
          <w:rStyle w:val="FontStyle44"/>
          <w:rFonts w:ascii="Times New Roman" w:hAnsi="Times New Roman" w:cs="Times New Roman"/>
          <w:sz w:val="24"/>
          <w:szCs w:val="24"/>
        </w:rPr>
        <w:t xml:space="preserve"> </w:t>
      </w:r>
      <w:r w:rsidRPr="00B04BE1">
        <w:rPr>
          <w:rStyle w:val="FontStyle44"/>
          <w:rFonts w:ascii="Times New Roman" w:hAnsi="Times New Roman" w:cs="Times New Roman"/>
          <w:sz w:val="24"/>
          <w:szCs w:val="24"/>
          <w:lang w:val="en-US"/>
        </w:rPr>
        <w:t>me</w:t>
      </w:r>
      <w:r w:rsidRPr="00B04BE1">
        <w:rPr>
          <w:rStyle w:val="FontStyle44"/>
          <w:rFonts w:ascii="Times New Roman" w:hAnsi="Times New Roman" w:cs="Times New Roman"/>
          <w:sz w:val="24"/>
          <w:szCs w:val="24"/>
        </w:rPr>
        <w:t xml:space="preserve"> </w:t>
      </w:r>
      <w:r w:rsidRPr="00B04BE1">
        <w:rPr>
          <w:rStyle w:val="FontStyle44"/>
          <w:rFonts w:ascii="Times New Roman" w:hAnsi="Times New Roman" w:cs="Times New Roman"/>
          <w:sz w:val="24"/>
          <w:szCs w:val="24"/>
          <w:lang w:val="en-US"/>
        </w:rPr>
        <w:t>where</w:t>
      </w:r>
      <w:r w:rsidRPr="00B04BE1">
        <w:rPr>
          <w:rStyle w:val="FontStyle44"/>
          <w:rFonts w:ascii="Times New Roman" w:hAnsi="Times New Roman" w:cs="Times New Roman"/>
          <w:sz w:val="24"/>
          <w:szCs w:val="24"/>
        </w:rPr>
        <w:t xml:space="preserve"> </w:t>
      </w:r>
      <w:r w:rsidRPr="00B04BE1">
        <w:rPr>
          <w:rStyle w:val="FontStyle44"/>
          <w:rFonts w:ascii="Times New Roman" w:hAnsi="Times New Roman" w:cs="Times New Roman"/>
          <w:sz w:val="24"/>
          <w:szCs w:val="24"/>
          <w:lang w:val="en-US"/>
        </w:rPr>
        <w:t>is</w:t>
      </w:r>
      <w:r w:rsidRPr="00B04BE1">
        <w:rPr>
          <w:rStyle w:val="FontStyle44"/>
          <w:rFonts w:ascii="Times New Roman" w:hAnsi="Times New Roman" w:cs="Times New Roman"/>
          <w:sz w:val="24"/>
          <w:szCs w:val="24"/>
        </w:rPr>
        <w:t xml:space="preserve"> </w:t>
      </w:r>
      <w:r w:rsidRPr="00B04BE1">
        <w:rPr>
          <w:rStyle w:val="FontStyle44"/>
          <w:rFonts w:ascii="Times New Roman" w:hAnsi="Times New Roman" w:cs="Times New Roman"/>
          <w:sz w:val="24"/>
          <w:szCs w:val="24"/>
          <w:lang w:val="en-US"/>
        </w:rPr>
        <w:t>the</w:t>
      </w:r>
      <w:r w:rsidRPr="00B04BE1">
        <w:rPr>
          <w:rStyle w:val="FontStyle44"/>
          <w:rFonts w:ascii="Times New Roman" w:hAnsi="Times New Roman" w:cs="Times New Roman"/>
          <w:sz w:val="24"/>
          <w:szCs w:val="24"/>
        </w:rPr>
        <w:t xml:space="preserve"> </w:t>
      </w:r>
      <w:r w:rsidRPr="00B04BE1">
        <w:rPr>
          <w:rStyle w:val="FontStyle44"/>
          <w:rFonts w:ascii="Times New Roman" w:hAnsi="Times New Roman" w:cs="Times New Roman"/>
          <w:sz w:val="24"/>
          <w:szCs w:val="24"/>
          <w:lang w:val="en-US"/>
        </w:rPr>
        <w:t>hotel</w:t>
      </w:r>
      <w:r w:rsidRPr="00B04BE1">
        <w:rPr>
          <w:rStyle w:val="FontStyle44"/>
          <w:rFonts w:ascii="Times New Roman" w:hAnsi="Times New Roman" w:cs="Times New Roman"/>
          <w:sz w:val="24"/>
          <w:szCs w:val="24"/>
        </w:rPr>
        <w:t xml:space="preserve"> </w:t>
      </w:r>
      <w:r w:rsidRPr="00B04BE1">
        <w:rPr>
          <w:rStyle w:val="FontStyle44"/>
          <w:rFonts w:ascii="Times New Roman" w:hAnsi="Times New Roman" w:cs="Times New Roman"/>
          <w:sz w:val="24"/>
          <w:szCs w:val="24"/>
          <w:lang w:val="en-US"/>
        </w:rPr>
        <w:t>situated</w:t>
      </w:r>
      <w:r w:rsidRPr="00B04BE1">
        <w:rPr>
          <w:rStyle w:val="FontStyle44"/>
          <w:rFonts w:ascii="Times New Roman" w:hAnsi="Times New Roman" w:cs="Times New Roman"/>
          <w:sz w:val="24"/>
          <w:szCs w:val="24"/>
        </w:rPr>
        <w:t>?" - это грамматическая ошибка, вопрос не принимается. Формулировки типа "</w:t>
      </w:r>
      <w:r w:rsidRPr="00B04BE1">
        <w:rPr>
          <w:rStyle w:val="FontStyle44"/>
          <w:rFonts w:ascii="Times New Roman" w:hAnsi="Times New Roman" w:cs="Times New Roman"/>
          <w:sz w:val="24"/>
          <w:szCs w:val="24"/>
          <w:lang w:val="en-US"/>
        </w:rPr>
        <w:t>Could</w:t>
      </w:r>
      <w:r w:rsidRPr="00B04BE1">
        <w:rPr>
          <w:rStyle w:val="FontStyle44"/>
          <w:rFonts w:ascii="Times New Roman" w:hAnsi="Times New Roman" w:cs="Times New Roman"/>
          <w:sz w:val="24"/>
          <w:szCs w:val="24"/>
        </w:rPr>
        <w:t xml:space="preserve"> </w:t>
      </w:r>
      <w:r w:rsidRPr="00B04BE1">
        <w:rPr>
          <w:rStyle w:val="FontStyle44"/>
          <w:rFonts w:ascii="Times New Roman" w:hAnsi="Times New Roman" w:cs="Times New Roman"/>
          <w:sz w:val="24"/>
          <w:szCs w:val="24"/>
          <w:lang w:val="en-US"/>
        </w:rPr>
        <w:t>you</w:t>
      </w:r>
      <w:r w:rsidRPr="00B04BE1">
        <w:rPr>
          <w:rStyle w:val="FontStyle44"/>
          <w:rFonts w:ascii="Times New Roman" w:hAnsi="Times New Roman" w:cs="Times New Roman"/>
          <w:sz w:val="24"/>
          <w:szCs w:val="24"/>
        </w:rPr>
        <w:t xml:space="preserve"> </w:t>
      </w:r>
      <w:r w:rsidRPr="00B04BE1">
        <w:rPr>
          <w:rStyle w:val="FontStyle44"/>
          <w:rFonts w:ascii="Times New Roman" w:hAnsi="Times New Roman" w:cs="Times New Roman"/>
          <w:sz w:val="24"/>
          <w:szCs w:val="24"/>
          <w:lang w:val="en-US"/>
        </w:rPr>
        <w:t>tell</w:t>
      </w:r>
      <w:r w:rsidRPr="00B04BE1">
        <w:rPr>
          <w:rStyle w:val="FontStyle44"/>
          <w:rFonts w:ascii="Times New Roman" w:hAnsi="Times New Roman" w:cs="Times New Roman"/>
          <w:sz w:val="24"/>
          <w:szCs w:val="24"/>
        </w:rPr>
        <w:t xml:space="preserve"> </w:t>
      </w:r>
      <w:r w:rsidRPr="00B04BE1">
        <w:rPr>
          <w:rStyle w:val="FontStyle44"/>
          <w:rFonts w:ascii="Times New Roman" w:hAnsi="Times New Roman" w:cs="Times New Roman"/>
          <w:sz w:val="24"/>
          <w:szCs w:val="24"/>
          <w:lang w:val="en-US"/>
        </w:rPr>
        <w:t>me</w:t>
      </w:r>
      <w:r w:rsidRPr="00B04BE1">
        <w:rPr>
          <w:rStyle w:val="FontStyle44"/>
          <w:rFonts w:ascii="Times New Roman" w:hAnsi="Times New Roman" w:cs="Times New Roman"/>
          <w:sz w:val="24"/>
          <w:szCs w:val="24"/>
        </w:rPr>
        <w:t xml:space="preserve"> </w:t>
      </w:r>
      <w:r w:rsidRPr="00B04BE1">
        <w:rPr>
          <w:rStyle w:val="FontStyle44"/>
          <w:rFonts w:ascii="Times New Roman" w:hAnsi="Times New Roman" w:cs="Times New Roman"/>
          <w:sz w:val="24"/>
          <w:szCs w:val="24"/>
          <w:lang w:val="en-US"/>
        </w:rPr>
        <w:t>the</w:t>
      </w:r>
      <w:r w:rsidRPr="00B04BE1">
        <w:rPr>
          <w:rStyle w:val="FontStyle44"/>
          <w:rFonts w:ascii="Times New Roman" w:hAnsi="Times New Roman" w:cs="Times New Roman"/>
          <w:sz w:val="24"/>
          <w:szCs w:val="24"/>
        </w:rPr>
        <w:t xml:space="preserve"> </w:t>
      </w:r>
      <w:r w:rsidRPr="00B04BE1">
        <w:rPr>
          <w:rStyle w:val="FontStyle44"/>
          <w:rFonts w:ascii="Times New Roman" w:hAnsi="Times New Roman" w:cs="Times New Roman"/>
          <w:sz w:val="24"/>
          <w:szCs w:val="24"/>
          <w:lang w:val="en-US"/>
        </w:rPr>
        <w:t>address</w:t>
      </w:r>
      <w:r w:rsidRPr="00B04BE1">
        <w:rPr>
          <w:rStyle w:val="FontStyle44"/>
          <w:rFonts w:ascii="Times New Roman" w:hAnsi="Times New Roman" w:cs="Times New Roman"/>
          <w:sz w:val="24"/>
          <w:szCs w:val="24"/>
        </w:rPr>
        <w:t>?" не принимаются: они являются просьбами, а не вопросами.</w:t>
      </w:r>
    </w:p>
    <w:p w:rsidR="00AD1EF2" w:rsidRPr="00B04BE1" w:rsidRDefault="00AD1EF2" w:rsidP="00B04BE1">
      <w:pPr>
        <w:pStyle w:val="Style11"/>
        <w:widowControl/>
        <w:spacing w:line="240" w:lineRule="auto"/>
        <w:ind w:right="141" w:firstLine="993"/>
        <w:rPr>
          <w:rStyle w:val="FontStyle44"/>
          <w:rFonts w:ascii="Times New Roman" w:hAnsi="Times New Roman" w:cs="Times New Roman"/>
          <w:sz w:val="24"/>
          <w:szCs w:val="24"/>
          <w:lang w:eastAsia="en-US"/>
        </w:rPr>
      </w:pPr>
      <w:r w:rsidRPr="00B04BE1">
        <w:rPr>
          <w:rStyle w:val="FontStyle44"/>
          <w:rFonts w:ascii="Times New Roman" w:hAnsi="Times New Roman" w:cs="Times New Roman"/>
          <w:sz w:val="24"/>
          <w:szCs w:val="24"/>
        </w:rPr>
        <w:t>Так как важным является правильное грамматическое оформление вопросов, необходимо в процессе обучения не только тренировать соответствующие грамматические навыки, но и использовать задания, построенные на рефлексии грамматических ошибок</w:t>
      </w:r>
      <w:r w:rsidR="003759E6" w:rsidRPr="00B04BE1">
        <w:rPr>
          <w:rStyle w:val="FontStyle44"/>
          <w:rFonts w:ascii="Times New Roman" w:hAnsi="Times New Roman" w:cs="Times New Roman"/>
          <w:sz w:val="24"/>
          <w:szCs w:val="24"/>
        </w:rPr>
        <w:t>.</w:t>
      </w:r>
    </w:p>
    <w:p w:rsidR="004941DB" w:rsidRPr="00B04BE1" w:rsidRDefault="00AD1EF2" w:rsidP="00B04BE1">
      <w:pPr>
        <w:pStyle w:val="Default"/>
        <w:ind w:right="141"/>
        <w:jc w:val="both"/>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В школьных стандартах заложено требование «описание человека, места, предмета». Однако в учебниках, как правило, в качестве опоры выступают не столько зрительные, содержащие определенный сюжет картинки, сколько вербальные опоры. Более того, немногочисленные зрительные опоры содержат, как правило, людей, а не места и предметы. В результате, когда на фото сняты какие-либо места или отдельные предметы, например</w:t>
      </w:r>
      <w:r w:rsidR="001460D5" w:rsidRPr="00B04BE1">
        <w:rPr>
          <w:rStyle w:val="FontStyle44"/>
          <w:rFonts w:ascii="Times New Roman" w:hAnsi="Times New Roman" w:cs="Times New Roman"/>
          <w:sz w:val="24"/>
          <w:szCs w:val="24"/>
        </w:rPr>
        <w:t>,</w:t>
      </w:r>
      <w:r w:rsidRPr="00B04BE1">
        <w:rPr>
          <w:rStyle w:val="FontStyle44"/>
          <w:rFonts w:ascii="Times New Roman" w:hAnsi="Times New Roman" w:cs="Times New Roman"/>
          <w:sz w:val="24"/>
          <w:szCs w:val="24"/>
        </w:rPr>
        <w:t xml:space="preserve"> дома, участники не могут справиться с поставленной задачей успешно.</w:t>
      </w:r>
    </w:p>
    <w:p w:rsidR="00AD1EF2" w:rsidRPr="00B04BE1" w:rsidRDefault="00AD1EF2" w:rsidP="00B04BE1">
      <w:pPr>
        <w:pStyle w:val="Style11"/>
        <w:widowControl/>
        <w:spacing w:line="240" w:lineRule="auto"/>
        <w:ind w:right="141" w:firstLine="567"/>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В процессе обучения иностранным языкам важно уделять больше времени и внимания спонтанной речи. К сожалению, многие УМК ориентируют учащихся только на подготовленную устную речь, причем подготовка понимается как создание письменного текста и заучивание его наизусть. Необходимо создавать на уроках коммуникативные ситуации, в ходе которых учащиеся естественно осуществляют запрос информации - задают вопросы - и обмениваются ею. Следует формировать умения спонтанной речи на основе плана и других вербальных опор - полезных слов и выражений -и шире использовать визуальные опоры. Рекомендуется также время от времени делать аудиозапись ответов учащихся, а затем обсуждать их достоинства и недостатки, трудности и пути совершенствования спонтанной речи. Хочется надеяться, что введение устной части ЕГЭ окажет положительное влияние на процесс обучения, как в свое время введение аудирования повысило внимание к этому виду речевой деятельности и сделало его неотъемлемой частью школьного урока.</w:t>
      </w:r>
    </w:p>
    <w:p w:rsidR="00AD1EF2" w:rsidRPr="00B04BE1" w:rsidRDefault="003759E6" w:rsidP="00B04BE1">
      <w:pPr>
        <w:pStyle w:val="Style11"/>
        <w:widowControl/>
        <w:spacing w:line="240" w:lineRule="auto"/>
        <w:ind w:right="141" w:firstLine="567"/>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В целом результаты ЕГЭ 2016</w:t>
      </w:r>
      <w:r w:rsidR="00AD1EF2" w:rsidRPr="00B04BE1">
        <w:rPr>
          <w:rStyle w:val="FontStyle44"/>
          <w:rFonts w:ascii="Times New Roman" w:hAnsi="Times New Roman" w:cs="Times New Roman"/>
          <w:sz w:val="24"/>
          <w:szCs w:val="24"/>
        </w:rPr>
        <w:t xml:space="preserve"> г. дают основания сделать вывод, что рецептивные умения выпускников развиты лучше, чем продуктивные. При этом наиболее сложным разделом работы для большинства экзаменуемых остается «Грамматика и лексика». Как показывает статистика, уровень грамматических навыков в продуктивных видах речевой деятельности ниже, чем в разделе «Грамматика и лексика», несмотря на то, что экзаменуемые вправе сами выбирать грамматические средства оформления своей письменной или устной речи. Эти данные свидетельствуют о необходимости развивать грамматические навыки в продуктивных видах речевой деятельности, и в первую очередь в спонтанной речи, а не только в отдельных грамматических упражнениях.</w:t>
      </w:r>
    </w:p>
    <w:p w:rsidR="00AD1EF2" w:rsidRPr="00B04BE1" w:rsidRDefault="00AD1EF2" w:rsidP="00B04BE1">
      <w:pPr>
        <w:pStyle w:val="Style11"/>
        <w:widowControl/>
        <w:spacing w:line="240" w:lineRule="auto"/>
        <w:ind w:right="141" w:firstLine="567"/>
        <w:rPr>
          <w:rStyle w:val="FontStyle44"/>
          <w:rFonts w:ascii="Times New Roman" w:hAnsi="Times New Roman" w:cs="Times New Roman"/>
          <w:sz w:val="24"/>
          <w:szCs w:val="24"/>
        </w:rPr>
      </w:pPr>
      <w:r w:rsidRPr="00B04BE1">
        <w:rPr>
          <w:rStyle w:val="FontStyle44"/>
          <w:rFonts w:ascii="Times New Roman" w:hAnsi="Times New Roman" w:cs="Times New Roman"/>
          <w:sz w:val="24"/>
          <w:szCs w:val="24"/>
        </w:rPr>
        <w:t xml:space="preserve">Важно не просто механически выполнить несколько вариантов экзаменационных работ, но разобрать и проанализировать инструкции к заданиям, критерии и сами выполненные работы, установить причинно-следственные связи, выяснить, какие трудности испытывают обучающиеся. Только рефлексия, разбор и отработка </w:t>
      </w:r>
      <w:r w:rsidRPr="00B04BE1">
        <w:rPr>
          <w:rStyle w:val="FontStyle44"/>
          <w:rFonts w:ascii="Times New Roman" w:hAnsi="Times New Roman" w:cs="Times New Roman"/>
          <w:sz w:val="24"/>
          <w:szCs w:val="24"/>
        </w:rPr>
        <w:lastRenderedPageBreak/>
        <w:t>коммуникативных стратегий выполнения заданий всех разделов экзаменационной работы помогут ликвидировать типичные и устойчивые предметные и метапредметные ошибки. Необходимо подчеркнуть, что в данных методических рекомендациях так много внимания уделяется когнитивному аспекту преподавания иностранных языков и метапредметным умениям, потому что по мере приближения к полному переходу на новые стандарты они приобретают все большее значение.</w:t>
      </w:r>
    </w:p>
    <w:p w:rsidR="00EC327D" w:rsidRPr="00B04BE1" w:rsidRDefault="00EC327D" w:rsidP="00B04BE1">
      <w:pPr>
        <w:autoSpaceDE w:val="0"/>
        <w:autoSpaceDN w:val="0"/>
        <w:adjustRightInd w:val="0"/>
        <w:ind w:right="141" w:firstLine="360"/>
        <w:jc w:val="center"/>
        <w:rPr>
          <w:rFonts w:ascii="Times New Roman" w:hAnsi="Times New Roman"/>
          <w:b/>
          <w:sz w:val="24"/>
          <w:szCs w:val="24"/>
        </w:rPr>
      </w:pPr>
      <w:r w:rsidRPr="00B04BE1">
        <w:rPr>
          <w:rFonts w:ascii="Times New Roman" w:hAnsi="Times New Roman"/>
          <w:b/>
          <w:color w:val="000000"/>
          <w:sz w:val="24"/>
          <w:szCs w:val="24"/>
        </w:rPr>
        <w:t>Рекомендуемые издания, Интернет – источники</w:t>
      </w:r>
      <w:r w:rsidRPr="00B04BE1">
        <w:rPr>
          <w:rFonts w:ascii="Times New Roman" w:hAnsi="Times New Roman"/>
          <w:b/>
          <w:sz w:val="24"/>
          <w:szCs w:val="24"/>
        </w:rPr>
        <w:t>, электронные учебники</w:t>
      </w:r>
    </w:p>
    <w:p w:rsidR="00EC327D" w:rsidRPr="00B04BE1" w:rsidRDefault="00EC327D" w:rsidP="00B04BE1">
      <w:pPr>
        <w:spacing w:after="0"/>
        <w:ind w:right="141" w:firstLine="360"/>
        <w:rPr>
          <w:rFonts w:ascii="Times New Roman" w:hAnsi="Times New Roman"/>
          <w:bCs/>
          <w:sz w:val="24"/>
          <w:szCs w:val="24"/>
        </w:rPr>
      </w:pPr>
      <w:r w:rsidRPr="00B04BE1">
        <w:rPr>
          <w:rFonts w:ascii="Times New Roman" w:hAnsi="Times New Roman"/>
          <w:bCs/>
          <w:sz w:val="24"/>
          <w:szCs w:val="24"/>
        </w:rPr>
        <w:t>В работе учителю может помочь следующая тематическая литература для подготовки к ЕГЭ по иностранным языкам:</w:t>
      </w:r>
    </w:p>
    <w:p w:rsidR="00EC327D" w:rsidRPr="00B04BE1" w:rsidRDefault="00EC327D" w:rsidP="00B04BE1">
      <w:pPr>
        <w:pStyle w:val="12"/>
        <w:numPr>
          <w:ilvl w:val="0"/>
          <w:numId w:val="14"/>
        </w:numPr>
        <w:tabs>
          <w:tab w:val="num" w:pos="0"/>
        </w:tabs>
        <w:spacing w:before="0"/>
        <w:ind w:left="0" w:right="141" w:firstLine="0"/>
        <w:rPr>
          <w:sz w:val="24"/>
          <w:szCs w:val="24"/>
        </w:rPr>
      </w:pPr>
      <w:r w:rsidRPr="00B04BE1">
        <w:rPr>
          <w:sz w:val="24"/>
          <w:szCs w:val="24"/>
        </w:rPr>
        <w:t>Ахмадиева А. М. Приемы активизации устной речи учащихся на уроках английского языка в рамках коммуникативной методики обучения // Английский язык («Первое сентября»). – 2007. – № 24.</w:t>
      </w:r>
    </w:p>
    <w:p w:rsidR="00EC327D" w:rsidRPr="00B04BE1" w:rsidRDefault="00EC327D" w:rsidP="00B04BE1">
      <w:pPr>
        <w:pStyle w:val="12"/>
        <w:numPr>
          <w:ilvl w:val="0"/>
          <w:numId w:val="14"/>
        </w:numPr>
        <w:tabs>
          <w:tab w:val="num" w:pos="0"/>
        </w:tabs>
        <w:spacing w:before="0"/>
        <w:ind w:left="0" w:right="141" w:firstLine="0"/>
        <w:rPr>
          <w:sz w:val="24"/>
          <w:szCs w:val="24"/>
        </w:rPr>
      </w:pPr>
      <w:r w:rsidRPr="00B04BE1">
        <w:rPr>
          <w:sz w:val="24"/>
          <w:szCs w:val="24"/>
        </w:rPr>
        <w:t>Вербицкая М. В., Соловова Е. Н. Единый государственный экзамен. – М. : «Интеллект-центр», 2007.</w:t>
      </w:r>
    </w:p>
    <w:p w:rsidR="00EC327D" w:rsidRPr="00B04BE1" w:rsidRDefault="00EC327D" w:rsidP="00B04BE1">
      <w:pPr>
        <w:numPr>
          <w:ilvl w:val="0"/>
          <w:numId w:val="14"/>
        </w:numPr>
        <w:spacing w:after="0"/>
        <w:ind w:left="0" w:right="141" w:firstLine="0"/>
        <w:rPr>
          <w:rFonts w:ascii="Times New Roman" w:hAnsi="Times New Roman"/>
          <w:sz w:val="24"/>
          <w:szCs w:val="24"/>
        </w:rPr>
      </w:pPr>
      <w:r w:rsidRPr="00B04BE1">
        <w:rPr>
          <w:rFonts w:ascii="Times New Roman" w:hAnsi="Times New Roman"/>
          <w:sz w:val="24"/>
          <w:szCs w:val="24"/>
        </w:rPr>
        <w:t xml:space="preserve">Единый государственный экзамен по английскому языку. Рекомендации по подготовке учащихся к ЕГЭ по английскому языку. / </w:t>
      </w:r>
      <w:r w:rsidRPr="00B04BE1">
        <w:rPr>
          <w:rFonts w:ascii="Times New Roman" w:hAnsi="Times New Roman"/>
          <w:bCs/>
          <w:sz w:val="24"/>
          <w:szCs w:val="24"/>
        </w:rPr>
        <w:t>Гайсина М.В</w:t>
      </w:r>
      <w:r w:rsidRPr="00B04BE1">
        <w:rPr>
          <w:rFonts w:ascii="Times New Roman" w:hAnsi="Times New Roman"/>
          <w:sz w:val="24"/>
          <w:szCs w:val="24"/>
        </w:rPr>
        <w:t xml:space="preserve">., Санкт-Петербург, 2006. [Электронный ресурс] </w:t>
      </w:r>
      <w:r w:rsidRPr="00B04BE1">
        <w:rPr>
          <w:rFonts w:ascii="Times New Roman" w:hAnsi="Times New Roman"/>
          <w:bCs/>
          <w:sz w:val="24"/>
          <w:szCs w:val="24"/>
          <w:lang w:val="en-US"/>
        </w:rPr>
        <w:t>http</w:t>
      </w:r>
      <w:r w:rsidRPr="00B04BE1">
        <w:rPr>
          <w:rFonts w:ascii="Times New Roman" w:hAnsi="Times New Roman"/>
          <w:bCs/>
          <w:sz w:val="24"/>
          <w:szCs w:val="24"/>
        </w:rPr>
        <w:t>://</w:t>
      </w:r>
      <w:r w:rsidRPr="00B04BE1">
        <w:rPr>
          <w:rFonts w:ascii="Times New Roman" w:hAnsi="Times New Roman"/>
          <w:bCs/>
          <w:sz w:val="24"/>
          <w:szCs w:val="24"/>
          <w:lang w:val="en-US"/>
        </w:rPr>
        <w:t>cmena</w:t>
      </w:r>
      <w:r w:rsidRPr="00B04BE1">
        <w:rPr>
          <w:rFonts w:ascii="Times New Roman" w:hAnsi="Times New Roman"/>
          <w:bCs/>
          <w:sz w:val="24"/>
          <w:szCs w:val="24"/>
        </w:rPr>
        <w:t>.</w:t>
      </w:r>
      <w:r w:rsidRPr="00B04BE1">
        <w:rPr>
          <w:rFonts w:ascii="Times New Roman" w:hAnsi="Times New Roman"/>
          <w:bCs/>
          <w:sz w:val="24"/>
          <w:szCs w:val="24"/>
          <w:lang w:val="en-US"/>
        </w:rPr>
        <w:t xml:space="preserve">ru </w:t>
      </w:r>
    </w:p>
    <w:p w:rsidR="00EC327D" w:rsidRPr="00B04BE1" w:rsidRDefault="00EC327D" w:rsidP="00B04BE1">
      <w:pPr>
        <w:numPr>
          <w:ilvl w:val="0"/>
          <w:numId w:val="14"/>
        </w:numPr>
        <w:spacing w:after="0"/>
        <w:ind w:left="0" w:right="141" w:firstLine="0"/>
        <w:rPr>
          <w:rFonts w:ascii="Times New Roman" w:hAnsi="Times New Roman"/>
          <w:sz w:val="24"/>
          <w:szCs w:val="24"/>
        </w:rPr>
      </w:pPr>
      <w:r w:rsidRPr="00B04BE1">
        <w:rPr>
          <w:rFonts w:ascii="Times New Roman" w:hAnsi="Times New Roman"/>
          <w:sz w:val="24"/>
          <w:szCs w:val="24"/>
        </w:rPr>
        <w:t xml:space="preserve">Геривенко Н.Д. Методы и приемы работы с учащимися при подготовке к единому экзамену по английскому языку // [Электронный ресурс] </w:t>
      </w:r>
      <w:r w:rsidRPr="00B04BE1">
        <w:rPr>
          <w:rFonts w:ascii="Times New Roman" w:hAnsi="Times New Roman"/>
          <w:sz w:val="24"/>
          <w:szCs w:val="24"/>
          <w:lang w:val="en-US"/>
        </w:rPr>
        <w:t>http</w:t>
      </w:r>
      <w:r w:rsidRPr="00B04BE1">
        <w:rPr>
          <w:rFonts w:ascii="Times New Roman" w:hAnsi="Times New Roman"/>
          <w:sz w:val="24"/>
          <w:szCs w:val="24"/>
        </w:rPr>
        <w:t>://</w:t>
      </w:r>
      <w:r w:rsidRPr="00B04BE1">
        <w:rPr>
          <w:rFonts w:ascii="Times New Roman" w:hAnsi="Times New Roman"/>
          <w:sz w:val="24"/>
          <w:szCs w:val="24"/>
          <w:lang w:val="en-US"/>
        </w:rPr>
        <w:t>festival</w:t>
      </w:r>
      <w:r w:rsidRPr="00B04BE1">
        <w:rPr>
          <w:rFonts w:ascii="Times New Roman" w:hAnsi="Times New Roman"/>
          <w:sz w:val="24"/>
          <w:szCs w:val="24"/>
        </w:rPr>
        <w:t>.1</w:t>
      </w:r>
      <w:r w:rsidRPr="00B04BE1">
        <w:rPr>
          <w:rFonts w:ascii="Times New Roman" w:hAnsi="Times New Roman"/>
          <w:sz w:val="24"/>
          <w:szCs w:val="24"/>
          <w:lang w:val="en-US"/>
        </w:rPr>
        <w:t>september</w:t>
      </w:r>
      <w:r w:rsidRPr="00B04BE1">
        <w:rPr>
          <w:rFonts w:ascii="Times New Roman" w:hAnsi="Times New Roman"/>
          <w:sz w:val="24"/>
          <w:szCs w:val="24"/>
        </w:rPr>
        <w:t>.</w:t>
      </w:r>
      <w:r w:rsidRPr="00B04BE1">
        <w:rPr>
          <w:rFonts w:ascii="Times New Roman" w:hAnsi="Times New Roman"/>
          <w:sz w:val="24"/>
          <w:szCs w:val="24"/>
          <w:lang w:val="en-US"/>
        </w:rPr>
        <w:t>ru</w:t>
      </w:r>
      <w:r w:rsidRPr="00B04BE1">
        <w:rPr>
          <w:rFonts w:ascii="Times New Roman" w:hAnsi="Times New Roman"/>
          <w:sz w:val="24"/>
          <w:szCs w:val="24"/>
        </w:rPr>
        <w:t>/2004_2005</w:t>
      </w:r>
    </w:p>
    <w:p w:rsidR="00EC327D" w:rsidRPr="00B04BE1" w:rsidRDefault="00EC327D" w:rsidP="00B04BE1">
      <w:pPr>
        <w:pStyle w:val="12"/>
        <w:numPr>
          <w:ilvl w:val="0"/>
          <w:numId w:val="14"/>
        </w:numPr>
        <w:tabs>
          <w:tab w:val="num" w:pos="0"/>
        </w:tabs>
        <w:spacing w:before="0"/>
        <w:ind w:left="0" w:right="141" w:firstLine="0"/>
        <w:rPr>
          <w:sz w:val="24"/>
          <w:szCs w:val="24"/>
        </w:rPr>
      </w:pPr>
      <w:r w:rsidRPr="00B04BE1">
        <w:rPr>
          <w:bCs/>
          <w:sz w:val="24"/>
          <w:szCs w:val="24"/>
        </w:rPr>
        <w:t xml:space="preserve">Единый государственный экзамен </w:t>
      </w:r>
      <w:smartTag w:uri="urn:schemas-microsoft-com:office:smarttags" w:element="metricconverter">
        <w:smartTagPr>
          <w:attr w:name="ProductID" w:val="2008 г"/>
        </w:smartTagPr>
        <w:r w:rsidRPr="00B04BE1">
          <w:rPr>
            <w:bCs/>
            <w:sz w:val="24"/>
            <w:szCs w:val="24"/>
          </w:rPr>
          <w:t>2008 г</w:t>
        </w:r>
      </w:smartTag>
      <w:r w:rsidRPr="00B04BE1">
        <w:rPr>
          <w:bCs/>
          <w:sz w:val="24"/>
          <w:szCs w:val="24"/>
        </w:rPr>
        <w:t>. Английский язык. Учебно-тренировочные материалы для подготовки учащихся / ФИПИ. Авторы-составители: М.В.Вербицкая, Е.Н.Соловова. – М.: Интеллект-Центр, 2008.</w:t>
      </w:r>
    </w:p>
    <w:p w:rsidR="00EC327D" w:rsidRPr="00B04BE1" w:rsidRDefault="00EC327D" w:rsidP="00B04BE1">
      <w:pPr>
        <w:pStyle w:val="12"/>
        <w:numPr>
          <w:ilvl w:val="0"/>
          <w:numId w:val="14"/>
        </w:numPr>
        <w:tabs>
          <w:tab w:val="num" w:pos="0"/>
        </w:tabs>
        <w:spacing w:before="0"/>
        <w:ind w:left="0" w:right="141" w:firstLine="0"/>
        <w:rPr>
          <w:sz w:val="24"/>
          <w:szCs w:val="24"/>
        </w:rPr>
      </w:pPr>
      <w:r w:rsidRPr="00B04BE1">
        <w:rPr>
          <w:bCs/>
          <w:sz w:val="24"/>
          <w:szCs w:val="24"/>
        </w:rPr>
        <w:t>ЕГЭ 2008. Английский, немецкий, французский языки. Сб.экзаменационных заданий/ ФИПИ. Авт.- сост.: М.В.Вербицкая, Н.М. Епихина, В.В.Матюшенко, Т.М.Фоменко. – М.: Эксмо, 2008. (Федеральный банк экзаменационных материалов).</w:t>
      </w:r>
    </w:p>
    <w:p w:rsidR="00EC327D" w:rsidRPr="00B04BE1" w:rsidRDefault="00EC327D" w:rsidP="00B04BE1">
      <w:pPr>
        <w:numPr>
          <w:ilvl w:val="0"/>
          <w:numId w:val="14"/>
        </w:numPr>
        <w:spacing w:after="0"/>
        <w:ind w:left="0" w:right="141" w:firstLine="0"/>
        <w:rPr>
          <w:rFonts w:ascii="Times New Roman" w:hAnsi="Times New Roman"/>
          <w:sz w:val="24"/>
          <w:szCs w:val="24"/>
        </w:rPr>
      </w:pPr>
      <w:r w:rsidRPr="00B04BE1">
        <w:rPr>
          <w:rFonts w:ascii="Times New Roman" w:hAnsi="Times New Roman"/>
          <w:sz w:val="24"/>
          <w:szCs w:val="24"/>
        </w:rPr>
        <w:t xml:space="preserve">Единый государственный экзамен. Технология подготовки учащихся к ЕГЭ по английскому языку. / Е.Ф.Прохорова, Т.М. Тимофеева, З.З. Верховская и др., Санкт-Петербургская академия постдипломного педагогического образования, Центр оценки качества общего и постдипломного образования </w:t>
      </w:r>
      <w:smartTag w:uri="urn:schemas-microsoft-com:office:smarttags" w:element="metricconverter">
        <w:smartTagPr>
          <w:attr w:name="ProductID" w:val="2006 г"/>
        </w:smartTagPr>
        <w:r w:rsidRPr="00B04BE1">
          <w:rPr>
            <w:rFonts w:ascii="Times New Roman" w:hAnsi="Times New Roman"/>
            <w:sz w:val="24"/>
            <w:szCs w:val="24"/>
          </w:rPr>
          <w:t>2006 г</w:t>
        </w:r>
      </w:smartTag>
      <w:r w:rsidRPr="00B04BE1">
        <w:rPr>
          <w:rFonts w:ascii="Times New Roman" w:hAnsi="Times New Roman"/>
          <w:sz w:val="24"/>
          <w:szCs w:val="24"/>
        </w:rPr>
        <w:t>.</w:t>
      </w:r>
    </w:p>
    <w:p w:rsidR="00EC327D" w:rsidRPr="00B04BE1" w:rsidRDefault="00EC327D" w:rsidP="00B04BE1">
      <w:pPr>
        <w:numPr>
          <w:ilvl w:val="0"/>
          <w:numId w:val="14"/>
        </w:numPr>
        <w:spacing w:after="0"/>
        <w:ind w:left="0" w:right="141" w:firstLine="0"/>
        <w:rPr>
          <w:rFonts w:ascii="Times New Roman" w:eastAsia="Arial Unicode MS" w:hAnsi="Times New Roman"/>
          <w:sz w:val="24"/>
          <w:szCs w:val="24"/>
          <w:lang w:eastAsia="ko-KR"/>
        </w:rPr>
      </w:pPr>
      <w:r w:rsidRPr="00B04BE1">
        <w:rPr>
          <w:rFonts w:ascii="Times New Roman" w:hAnsi="Times New Roman"/>
          <w:sz w:val="24"/>
          <w:szCs w:val="24"/>
        </w:rPr>
        <w:t>ЕГЭ по английскому языку демонстрационный вариант - 2006.</w:t>
      </w:r>
      <w:r w:rsidRPr="00B04BE1">
        <w:rPr>
          <w:rFonts w:ascii="Times New Roman" w:hAnsi="Times New Roman"/>
          <w:b/>
          <w:sz w:val="24"/>
          <w:szCs w:val="24"/>
        </w:rPr>
        <w:t xml:space="preserve"> </w:t>
      </w:r>
      <w:r w:rsidRPr="00B04BE1">
        <w:rPr>
          <w:rFonts w:ascii="Times New Roman" w:hAnsi="Times New Roman"/>
          <w:sz w:val="24"/>
          <w:szCs w:val="24"/>
        </w:rPr>
        <w:t xml:space="preserve">// Журнал «Иностранные языки в школе», № 3, </w:t>
      </w:r>
      <w:smartTag w:uri="urn:schemas-microsoft-com:office:smarttags" w:element="metricconverter">
        <w:smartTagPr>
          <w:attr w:name="ProductID" w:val="2006 г"/>
        </w:smartTagPr>
        <w:r w:rsidRPr="00B04BE1">
          <w:rPr>
            <w:rFonts w:ascii="Times New Roman" w:hAnsi="Times New Roman"/>
            <w:sz w:val="24"/>
            <w:szCs w:val="24"/>
          </w:rPr>
          <w:t>2006 г</w:t>
        </w:r>
      </w:smartTag>
      <w:r w:rsidRPr="00B04BE1">
        <w:rPr>
          <w:rFonts w:ascii="Times New Roman" w:hAnsi="Times New Roman"/>
          <w:sz w:val="24"/>
          <w:szCs w:val="24"/>
        </w:rPr>
        <w:t>., с. 14-25.</w:t>
      </w:r>
    </w:p>
    <w:p w:rsidR="00EC327D" w:rsidRPr="00B04BE1" w:rsidRDefault="00EC327D" w:rsidP="00B04BE1">
      <w:pPr>
        <w:pStyle w:val="12"/>
        <w:numPr>
          <w:ilvl w:val="0"/>
          <w:numId w:val="14"/>
        </w:numPr>
        <w:tabs>
          <w:tab w:val="num" w:pos="0"/>
        </w:tabs>
        <w:spacing w:before="0"/>
        <w:ind w:left="0" w:right="141" w:firstLine="0"/>
        <w:rPr>
          <w:sz w:val="24"/>
          <w:szCs w:val="24"/>
        </w:rPr>
      </w:pPr>
      <w:r w:rsidRPr="00B04BE1">
        <w:rPr>
          <w:sz w:val="24"/>
          <w:szCs w:val="24"/>
        </w:rPr>
        <w:t>Ивашова О. Д. Английский язык: единый государственный экзамен. – М. : Экзамен, 2007.</w:t>
      </w:r>
    </w:p>
    <w:p w:rsidR="00EC327D" w:rsidRPr="00B04BE1" w:rsidRDefault="00EC327D" w:rsidP="00B04BE1">
      <w:pPr>
        <w:pStyle w:val="12"/>
        <w:numPr>
          <w:ilvl w:val="0"/>
          <w:numId w:val="14"/>
        </w:numPr>
        <w:tabs>
          <w:tab w:val="num" w:pos="0"/>
        </w:tabs>
        <w:spacing w:before="0"/>
        <w:ind w:left="0" w:right="141" w:firstLine="0"/>
        <w:rPr>
          <w:sz w:val="24"/>
          <w:szCs w:val="24"/>
        </w:rPr>
      </w:pPr>
      <w:r w:rsidRPr="00B04BE1">
        <w:rPr>
          <w:sz w:val="24"/>
          <w:szCs w:val="24"/>
        </w:rPr>
        <w:t>Клековкина Е. Е. Система подготовки учащихся к ЕГЭ по английскому языку // Английский язык («Первое сентября»). – 2007. – № 17.</w:t>
      </w:r>
    </w:p>
    <w:p w:rsidR="00EC327D" w:rsidRPr="00B04BE1" w:rsidRDefault="00EC327D" w:rsidP="00B04BE1">
      <w:pPr>
        <w:pStyle w:val="12"/>
        <w:numPr>
          <w:ilvl w:val="0"/>
          <w:numId w:val="14"/>
        </w:numPr>
        <w:tabs>
          <w:tab w:val="num" w:pos="0"/>
        </w:tabs>
        <w:spacing w:before="0"/>
        <w:ind w:left="0" w:right="141" w:firstLine="0"/>
        <w:rPr>
          <w:sz w:val="24"/>
          <w:szCs w:val="24"/>
        </w:rPr>
      </w:pPr>
      <w:r w:rsidRPr="00B04BE1">
        <w:rPr>
          <w:sz w:val="24"/>
          <w:szCs w:val="24"/>
        </w:rPr>
        <w:t>Клековкина Е. Е. Система подготовки учащихся к ЕГЭ по английскому языку // Английский язык («Первое сентября»). – 2007. – № 18.</w:t>
      </w:r>
    </w:p>
    <w:p w:rsidR="00EC327D" w:rsidRPr="00B04BE1" w:rsidRDefault="00EC327D" w:rsidP="00B04BE1">
      <w:pPr>
        <w:pStyle w:val="12"/>
        <w:numPr>
          <w:ilvl w:val="0"/>
          <w:numId w:val="14"/>
        </w:numPr>
        <w:tabs>
          <w:tab w:val="num" w:pos="0"/>
        </w:tabs>
        <w:spacing w:before="0"/>
        <w:ind w:left="0" w:right="141" w:firstLine="0"/>
        <w:rPr>
          <w:sz w:val="24"/>
          <w:szCs w:val="24"/>
        </w:rPr>
      </w:pPr>
      <w:r w:rsidRPr="00B04BE1">
        <w:rPr>
          <w:sz w:val="24"/>
          <w:szCs w:val="24"/>
        </w:rPr>
        <w:t>Клековкина Е. Е. Система подготовки учащихся к ЕГЭ по английскому языку // Английский язык («Первое сентября»). – 2007. – № 19.</w:t>
      </w:r>
    </w:p>
    <w:p w:rsidR="00EC327D" w:rsidRPr="00B04BE1" w:rsidRDefault="00EC327D" w:rsidP="00B04BE1">
      <w:pPr>
        <w:pStyle w:val="12"/>
        <w:numPr>
          <w:ilvl w:val="0"/>
          <w:numId w:val="14"/>
        </w:numPr>
        <w:tabs>
          <w:tab w:val="num" w:pos="0"/>
        </w:tabs>
        <w:spacing w:before="0"/>
        <w:ind w:left="0" w:right="141" w:firstLine="0"/>
        <w:rPr>
          <w:sz w:val="24"/>
          <w:szCs w:val="24"/>
        </w:rPr>
      </w:pPr>
      <w:r w:rsidRPr="00B04BE1">
        <w:rPr>
          <w:sz w:val="24"/>
          <w:szCs w:val="24"/>
        </w:rPr>
        <w:t>Клековкина Е. Е. Система подготовки учащихся к ЕГЭ по английскому языку // Английский язык («Первое сентября»). – 2007. – № 20.</w:t>
      </w:r>
    </w:p>
    <w:p w:rsidR="00EC327D" w:rsidRPr="00B04BE1" w:rsidRDefault="00EC327D" w:rsidP="00B04BE1">
      <w:pPr>
        <w:pStyle w:val="12"/>
        <w:numPr>
          <w:ilvl w:val="0"/>
          <w:numId w:val="14"/>
        </w:numPr>
        <w:tabs>
          <w:tab w:val="num" w:pos="0"/>
        </w:tabs>
        <w:spacing w:before="0"/>
        <w:ind w:left="0" w:right="141" w:firstLine="0"/>
        <w:rPr>
          <w:sz w:val="24"/>
          <w:szCs w:val="24"/>
        </w:rPr>
      </w:pPr>
      <w:r w:rsidRPr="00B04BE1">
        <w:rPr>
          <w:sz w:val="24"/>
          <w:szCs w:val="24"/>
        </w:rPr>
        <w:t>Клековкина Е. Е. Система подготовки учащихся к ЕГЭ по английскому языку // Английский язык («Первое сентября»). – 2007. – № 21.</w:t>
      </w:r>
    </w:p>
    <w:p w:rsidR="00EC327D" w:rsidRPr="00B04BE1" w:rsidRDefault="00EC327D" w:rsidP="00B04BE1">
      <w:pPr>
        <w:pStyle w:val="12"/>
        <w:numPr>
          <w:ilvl w:val="0"/>
          <w:numId w:val="14"/>
        </w:numPr>
        <w:tabs>
          <w:tab w:val="num" w:pos="0"/>
        </w:tabs>
        <w:spacing w:before="0"/>
        <w:ind w:left="0" w:right="141" w:firstLine="0"/>
        <w:rPr>
          <w:sz w:val="24"/>
          <w:szCs w:val="24"/>
        </w:rPr>
      </w:pPr>
      <w:r w:rsidRPr="00B04BE1">
        <w:rPr>
          <w:sz w:val="24"/>
          <w:szCs w:val="24"/>
        </w:rPr>
        <w:t>Клековкина Е. Е. Система подготовки учащихся к ЕГЭ по английскому языку // Английский язык («Первое сентября»). – 2007. – № 22.</w:t>
      </w:r>
    </w:p>
    <w:p w:rsidR="00EC327D" w:rsidRPr="00B04BE1" w:rsidRDefault="00EC327D" w:rsidP="00B04BE1">
      <w:pPr>
        <w:pStyle w:val="12"/>
        <w:numPr>
          <w:ilvl w:val="0"/>
          <w:numId w:val="14"/>
        </w:numPr>
        <w:tabs>
          <w:tab w:val="num" w:pos="0"/>
        </w:tabs>
        <w:spacing w:before="0"/>
        <w:ind w:left="0" w:right="141" w:firstLine="0"/>
        <w:rPr>
          <w:sz w:val="24"/>
          <w:szCs w:val="24"/>
        </w:rPr>
      </w:pPr>
      <w:r w:rsidRPr="00B04BE1">
        <w:rPr>
          <w:sz w:val="24"/>
          <w:szCs w:val="24"/>
        </w:rPr>
        <w:t>Клековкина Е. Е. Система подготовки учащихся к ЕГЭ по английскому языку // Английский язык («Первое сентября»). – 2007. – № 23.</w:t>
      </w:r>
    </w:p>
    <w:p w:rsidR="00EC327D" w:rsidRPr="00B04BE1" w:rsidRDefault="00EC327D" w:rsidP="00B04BE1">
      <w:pPr>
        <w:pStyle w:val="12"/>
        <w:numPr>
          <w:ilvl w:val="0"/>
          <w:numId w:val="14"/>
        </w:numPr>
        <w:tabs>
          <w:tab w:val="num" w:pos="0"/>
        </w:tabs>
        <w:spacing w:before="0"/>
        <w:ind w:left="0" w:right="141" w:firstLine="0"/>
        <w:rPr>
          <w:sz w:val="24"/>
          <w:szCs w:val="24"/>
        </w:rPr>
      </w:pPr>
      <w:r w:rsidRPr="00B04BE1">
        <w:rPr>
          <w:sz w:val="24"/>
          <w:szCs w:val="24"/>
        </w:rPr>
        <w:t>Клековкина Е. Е. Система подготовки учащихся к ЕГЭ по английскому языку // Английский язык («Первое сентября»). – 2007. – № 24.</w:t>
      </w:r>
    </w:p>
    <w:p w:rsidR="00EC327D" w:rsidRPr="00B04BE1" w:rsidRDefault="00EC327D" w:rsidP="00B04BE1">
      <w:pPr>
        <w:numPr>
          <w:ilvl w:val="0"/>
          <w:numId w:val="14"/>
        </w:numPr>
        <w:spacing w:after="0"/>
        <w:ind w:left="0" w:right="141" w:firstLine="0"/>
        <w:jc w:val="left"/>
        <w:rPr>
          <w:rFonts w:ascii="Times New Roman" w:eastAsia="Arial Unicode MS" w:hAnsi="Times New Roman"/>
          <w:sz w:val="24"/>
          <w:szCs w:val="24"/>
          <w:lang w:eastAsia="ko-KR"/>
        </w:rPr>
      </w:pPr>
      <w:r w:rsidRPr="00B04BE1">
        <w:rPr>
          <w:rFonts w:ascii="Times New Roman" w:eastAsia="Arial Unicode MS" w:hAnsi="Times New Roman"/>
          <w:sz w:val="24"/>
          <w:szCs w:val="24"/>
          <w:lang w:eastAsia="ko-KR"/>
        </w:rPr>
        <w:t xml:space="preserve">Кузеванова Н. И., Талзи  Л.В. </w:t>
      </w:r>
      <w:r w:rsidRPr="00B04BE1">
        <w:rPr>
          <w:rFonts w:ascii="Times New Roman" w:eastAsia="Arial Unicode MS" w:hAnsi="Times New Roman"/>
          <w:bCs/>
          <w:sz w:val="24"/>
          <w:szCs w:val="24"/>
          <w:lang w:eastAsia="ko-KR"/>
        </w:rPr>
        <w:t>“</w:t>
      </w:r>
      <w:r w:rsidRPr="00B04BE1">
        <w:rPr>
          <w:rFonts w:ascii="Times New Roman" w:eastAsia="Arial Unicode MS" w:hAnsi="Times New Roman"/>
          <w:bCs/>
          <w:sz w:val="24"/>
          <w:szCs w:val="24"/>
          <w:lang w:val="en-US" w:eastAsia="ko-KR"/>
        </w:rPr>
        <w:t>Exam</w:t>
      </w:r>
      <w:r w:rsidRPr="00B04BE1">
        <w:rPr>
          <w:rFonts w:ascii="Times New Roman" w:eastAsia="Arial Unicode MS" w:hAnsi="Times New Roman"/>
          <w:bCs/>
          <w:sz w:val="24"/>
          <w:szCs w:val="24"/>
          <w:lang w:eastAsia="ko-KR"/>
        </w:rPr>
        <w:t xml:space="preserve"> </w:t>
      </w:r>
      <w:r w:rsidRPr="00B04BE1">
        <w:rPr>
          <w:rFonts w:ascii="Times New Roman" w:eastAsia="Arial Unicode MS" w:hAnsi="Times New Roman"/>
          <w:bCs/>
          <w:sz w:val="24"/>
          <w:szCs w:val="24"/>
          <w:lang w:val="en-US" w:eastAsia="ko-KR"/>
        </w:rPr>
        <w:t>Drive</w:t>
      </w:r>
      <w:r w:rsidRPr="00B04BE1">
        <w:rPr>
          <w:rFonts w:ascii="Times New Roman" w:eastAsia="Arial Unicode MS" w:hAnsi="Times New Roman"/>
          <w:bCs/>
          <w:sz w:val="24"/>
          <w:szCs w:val="24"/>
          <w:lang w:eastAsia="ko-KR"/>
        </w:rPr>
        <w:t>”.</w:t>
      </w:r>
      <w:r w:rsidRPr="00B04BE1">
        <w:rPr>
          <w:rFonts w:ascii="Times New Roman" w:eastAsia="Arial Unicode MS" w:hAnsi="Times New Roman"/>
          <w:b/>
          <w:bCs/>
          <w:sz w:val="24"/>
          <w:szCs w:val="24"/>
          <w:lang w:eastAsia="ko-KR"/>
        </w:rPr>
        <w:t xml:space="preserve"> </w:t>
      </w:r>
      <w:r w:rsidRPr="00B04BE1">
        <w:rPr>
          <w:rFonts w:ascii="Times New Roman" w:eastAsia="Arial Unicode MS" w:hAnsi="Times New Roman"/>
          <w:sz w:val="24"/>
          <w:szCs w:val="24"/>
          <w:lang w:eastAsia="ko-KR"/>
        </w:rPr>
        <w:t>Учебное пособие для подготовки к ЕГЭ.- Обнинск: Титул, 2003.</w:t>
      </w:r>
    </w:p>
    <w:p w:rsidR="00EC327D" w:rsidRPr="00B04BE1" w:rsidRDefault="00EC327D" w:rsidP="00B04BE1">
      <w:pPr>
        <w:pStyle w:val="12"/>
        <w:numPr>
          <w:ilvl w:val="0"/>
          <w:numId w:val="14"/>
        </w:numPr>
        <w:tabs>
          <w:tab w:val="num" w:pos="0"/>
        </w:tabs>
        <w:spacing w:before="0"/>
        <w:ind w:left="0" w:right="141" w:firstLine="0"/>
        <w:rPr>
          <w:sz w:val="24"/>
          <w:szCs w:val="24"/>
        </w:rPr>
      </w:pPr>
      <w:r w:rsidRPr="00B04BE1">
        <w:rPr>
          <w:sz w:val="24"/>
          <w:szCs w:val="24"/>
        </w:rPr>
        <w:lastRenderedPageBreak/>
        <w:t>Методическое письмо «Об использовании результатов ЕГЭ 2006 года в преподавании иностранных языков в средней школе» // Английский язык («Первое сентября»). – 2007. – № 7.</w:t>
      </w:r>
    </w:p>
    <w:p w:rsidR="00EC327D" w:rsidRPr="00B04BE1" w:rsidRDefault="00EC327D" w:rsidP="00B04BE1">
      <w:pPr>
        <w:numPr>
          <w:ilvl w:val="0"/>
          <w:numId w:val="14"/>
        </w:numPr>
        <w:spacing w:after="0"/>
        <w:ind w:left="0" w:right="141" w:firstLine="0"/>
        <w:rPr>
          <w:rFonts w:ascii="Times New Roman" w:hAnsi="Times New Roman"/>
          <w:sz w:val="24"/>
          <w:szCs w:val="24"/>
        </w:rPr>
      </w:pPr>
      <w:r w:rsidRPr="00B04BE1">
        <w:rPr>
          <w:rFonts w:ascii="Times New Roman" w:hAnsi="Times New Roman"/>
          <w:sz w:val="24"/>
          <w:szCs w:val="24"/>
        </w:rPr>
        <w:t>Миньяр-Белоручева, А.П. Английский язык. Ответы на экзаменационные билеты. 11 класс. Экспресс-курс подготовки к ЕГЭ: Учебное пособие / А. П. Миньяр - Белоручева, О.Д.Ивашова.- М.: Изд-во «Экзамен», 2004.-96с.</w:t>
      </w:r>
    </w:p>
    <w:p w:rsidR="00EC327D" w:rsidRPr="00B04BE1" w:rsidRDefault="00EC327D" w:rsidP="00B04BE1">
      <w:pPr>
        <w:numPr>
          <w:ilvl w:val="0"/>
          <w:numId w:val="14"/>
        </w:numPr>
        <w:spacing w:after="0"/>
        <w:ind w:left="0" w:right="141" w:firstLine="0"/>
        <w:rPr>
          <w:rFonts w:ascii="Times New Roman" w:hAnsi="Times New Roman"/>
          <w:sz w:val="24"/>
          <w:szCs w:val="24"/>
        </w:rPr>
      </w:pPr>
      <w:r w:rsidRPr="00B04BE1">
        <w:rPr>
          <w:rFonts w:ascii="Times New Roman" w:hAnsi="Times New Roman"/>
          <w:sz w:val="24"/>
          <w:szCs w:val="24"/>
        </w:rPr>
        <w:t>Примерные программы по иностранным языкам//Новые государственные стандарты по иностранному языку: 2-11 классы/ Образование в документах и комментариях. - М.: АСТ. Астрель, 2004.</w:t>
      </w:r>
    </w:p>
    <w:p w:rsidR="00EC327D" w:rsidRPr="00B04BE1" w:rsidRDefault="00EC327D" w:rsidP="00B04BE1">
      <w:pPr>
        <w:numPr>
          <w:ilvl w:val="0"/>
          <w:numId w:val="14"/>
        </w:numPr>
        <w:spacing w:after="0"/>
        <w:ind w:left="0" w:right="141" w:firstLine="0"/>
        <w:rPr>
          <w:rFonts w:ascii="Times New Roman" w:hAnsi="Times New Roman"/>
          <w:sz w:val="24"/>
          <w:szCs w:val="24"/>
        </w:rPr>
      </w:pPr>
      <w:r w:rsidRPr="00B04BE1">
        <w:rPr>
          <w:rFonts w:ascii="Times New Roman" w:hAnsi="Times New Roman"/>
          <w:sz w:val="24"/>
          <w:szCs w:val="24"/>
        </w:rPr>
        <w:t>Терехова</w:t>
      </w:r>
      <w:r w:rsidRPr="00B04BE1">
        <w:rPr>
          <w:rFonts w:ascii="Times New Roman" w:hAnsi="Times New Roman"/>
          <w:sz w:val="24"/>
          <w:szCs w:val="24"/>
          <w:lang w:val="en-US"/>
        </w:rPr>
        <w:t xml:space="preserve"> </w:t>
      </w:r>
      <w:r w:rsidRPr="00B04BE1">
        <w:rPr>
          <w:rFonts w:ascii="Times New Roman" w:hAnsi="Times New Roman"/>
          <w:sz w:val="24"/>
          <w:szCs w:val="24"/>
        </w:rPr>
        <w:t>М</w:t>
      </w:r>
      <w:r w:rsidRPr="00B04BE1">
        <w:rPr>
          <w:rFonts w:ascii="Times New Roman" w:hAnsi="Times New Roman"/>
          <w:sz w:val="24"/>
          <w:szCs w:val="24"/>
          <w:lang w:val="en-US"/>
        </w:rPr>
        <w:t xml:space="preserve">. </w:t>
      </w:r>
      <w:r w:rsidRPr="00B04BE1">
        <w:rPr>
          <w:rFonts w:ascii="Times New Roman" w:hAnsi="Times New Roman"/>
          <w:sz w:val="24"/>
          <w:szCs w:val="24"/>
        </w:rPr>
        <w:t>В</w:t>
      </w:r>
      <w:r w:rsidRPr="00B04BE1">
        <w:rPr>
          <w:rFonts w:ascii="Times New Roman" w:hAnsi="Times New Roman"/>
          <w:sz w:val="24"/>
          <w:szCs w:val="24"/>
          <w:lang w:val="en-US"/>
        </w:rPr>
        <w:t xml:space="preserve">. A Guide To Informal Letter Writing. </w:t>
      </w:r>
      <w:r w:rsidRPr="00B04BE1">
        <w:rPr>
          <w:rFonts w:ascii="Times New Roman" w:hAnsi="Times New Roman"/>
          <w:sz w:val="24"/>
          <w:szCs w:val="24"/>
        </w:rPr>
        <w:t xml:space="preserve">Рекомендации к оформлению личного письма в формате ЕГЭ (С1). // Английский язык: </w:t>
      </w:r>
      <w:r w:rsidRPr="00B04BE1">
        <w:rPr>
          <w:rFonts w:ascii="Times New Roman" w:hAnsi="Times New Roman"/>
          <w:sz w:val="24"/>
          <w:szCs w:val="24"/>
          <w:lang w:val="en-US"/>
        </w:rPr>
        <w:t>Classroom</w:t>
      </w:r>
      <w:r w:rsidRPr="00B04BE1">
        <w:rPr>
          <w:rFonts w:ascii="Times New Roman" w:hAnsi="Times New Roman"/>
          <w:sz w:val="24"/>
          <w:szCs w:val="24"/>
        </w:rPr>
        <w:t xml:space="preserve"> </w:t>
      </w:r>
      <w:r w:rsidRPr="00B04BE1">
        <w:rPr>
          <w:rFonts w:ascii="Times New Roman" w:hAnsi="Times New Roman"/>
          <w:sz w:val="24"/>
          <w:szCs w:val="24"/>
          <w:lang w:val="en-US"/>
        </w:rPr>
        <w:t>Activities</w:t>
      </w:r>
      <w:r w:rsidRPr="00B04BE1">
        <w:rPr>
          <w:rFonts w:ascii="Times New Roman" w:hAnsi="Times New Roman"/>
          <w:sz w:val="24"/>
          <w:szCs w:val="24"/>
        </w:rPr>
        <w:t xml:space="preserve"> («Первое сентября») – 2007. – № 10, </w:t>
      </w:r>
      <w:r w:rsidRPr="00B04BE1">
        <w:rPr>
          <w:rFonts w:ascii="Times New Roman" w:hAnsi="Times New Roman"/>
          <w:sz w:val="24"/>
          <w:szCs w:val="24"/>
          <w:lang w:val="en-US"/>
        </w:rPr>
        <w:t>pp</w:t>
      </w:r>
      <w:r w:rsidRPr="00B04BE1">
        <w:rPr>
          <w:rFonts w:ascii="Times New Roman" w:hAnsi="Times New Roman"/>
          <w:sz w:val="24"/>
          <w:szCs w:val="24"/>
        </w:rPr>
        <w:t>. 11-13.</w:t>
      </w:r>
    </w:p>
    <w:p w:rsidR="00EC327D" w:rsidRPr="00B04BE1" w:rsidRDefault="00EC327D" w:rsidP="00B04BE1">
      <w:pPr>
        <w:numPr>
          <w:ilvl w:val="0"/>
          <w:numId w:val="14"/>
        </w:numPr>
        <w:spacing w:after="0"/>
        <w:ind w:left="0" w:right="141" w:firstLine="0"/>
        <w:rPr>
          <w:rFonts w:ascii="Times New Roman" w:hAnsi="Times New Roman"/>
          <w:sz w:val="24"/>
          <w:szCs w:val="24"/>
        </w:rPr>
      </w:pPr>
      <w:r w:rsidRPr="00B04BE1">
        <w:rPr>
          <w:rFonts w:ascii="Times New Roman" w:hAnsi="Times New Roman"/>
          <w:sz w:val="24"/>
          <w:szCs w:val="24"/>
        </w:rPr>
        <w:t>Учебно-тренировочные материалы для подготовки к Единому государственному экзамену. Английский язык. / Е.Ф.Прохорова, Т.М. Тимофеева, З.З. Верховская и др.-М.; Интеллект-Центр, 2004г.</w:t>
      </w:r>
    </w:p>
    <w:p w:rsidR="00EC327D" w:rsidRPr="00B04BE1" w:rsidRDefault="00EC327D" w:rsidP="00B04BE1">
      <w:pPr>
        <w:numPr>
          <w:ilvl w:val="0"/>
          <w:numId w:val="14"/>
        </w:numPr>
        <w:spacing w:after="0"/>
        <w:ind w:left="0" w:right="141" w:firstLine="0"/>
        <w:rPr>
          <w:rFonts w:ascii="Times New Roman" w:hAnsi="Times New Roman"/>
          <w:sz w:val="24"/>
          <w:szCs w:val="24"/>
        </w:rPr>
      </w:pPr>
      <w:r w:rsidRPr="00B04BE1">
        <w:rPr>
          <w:rFonts w:ascii="Times New Roman" w:hAnsi="Times New Roman"/>
          <w:sz w:val="24"/>
          <w:szCs w:val="24"/>
        </w:rPr>
        <w:t>Цветкова, И.В. Английский язык для школьников и поступающих в вузы. Устный экзамен. 5-е изд./ И.В.Цветкова, И.А.Клепальченко, Н.А.Мыльцева. - Москва: Глосса-Пресс, 2004.-206 с.</w:t>
      </w:r>
    </w:p>
    <w:p w:rsidR="00EC327D" w:rsidRPr="00B04BE1" w:rsidRDefault="00EC327D" w:rsidP="00B04BE1">
      <w:pPr>
        <w:pStyle w:val="12"/>
        <w:numPr>
          <w:ilvl w:val="0"/>
          <w:numId w:val="14"/>
        </w:numPr>
        <w:tabs>
          <w:tab w:val="num" w:pos="0"/>
        </w:tabs>
        <w:spacing w:before="0"/>
        <w:ind w:left="0" w:right="141" w:firstLine="0"/>
        <w:rPr>
          <w:sz w:val="24"/>
          <w:szCs w:val="24"/>
        </w:rPr>
      </w:pPr>
      <w:r w:rsidRPr="00B04BE1">
        <w:rPr>
          <w:sz w:val="24"/>
          <w:szCs w:val="24"/>
        </w:rPr>
        <w:t xml:space="preserve">Шишова О. А. Единый государственный экзамен // </w:t>
      </w:r>
      <w:r w:rsidRPr="00B04BE1">
        <w:rPr>
          <w:sz w:val="24"/>
          <w:szCs w:val="24"/>
          <w:lang w:val="en-US"/>
        </w:rPr>
        <w:t>School</w:t>
      </w:r>
      <w:r w:rsidRPr="00B04BE1">
        <w:rPr>
          <w:sz w:val="24"/>
          <w:szCs w:val="24"/>
        </w:rPr>
        <w:t xml:space="preserve"> </w:t>
      </w:r>
      <w:r w:rsidRPr="00B04BE1">
        <w:rPr>
          <w:sz w:val="24"/>
          <w:szCs w:val="24"/>
          <w:lang w:val="en-US"/>
        </w:rPr>
        <w:t>English</w:t>
      </w:r>
      <w:r w:rsidRPr="00B04BE1">
        <w:rPr>
          <w:sz w:val="24"/>
          <w:szCs w:val="24"/>
        </w:rPr>
        <w:t>. – 2007. – № 2, 3.</w:t>
      </w:r>
    </w:p>
    <w:p w:rsidR="00EC327D" w:rsidRPr="00B04BE1" w:rsidRDefault="00EC327D" w:rsidP="00B04BE1">
      <w:pPr>
        <w:numPr>
          <w:ilvl w:val="0"/>
          <w:numId w:val="14"/>
        </w:numPr>
        <w:spacing w:after="0"/>
        <w:ind w:left="0" w:right="141" w:firstLine="0"/>
        <w:rPr>
          <w:rFonts w:ascii="Times New Roman" w:hAnsi="Times New Roman"/>
          <w:sz w:val="24"/>
          <w:szCs w:val="24"/>
        </w:rPr>
      </w:pPr>
      <w:r w:rsidRPr="00B04BE1">
        <w:rPr>
          <w:rFonts w:ascii="Times New Roman" w:hAnsi="Times New Roman"/>
          <w:sz w:val="24"/>
          <w:szCs w:val="24"/>
        </w:rPr>
        <w:t>Цветкова, И.В. Английский язык для школьников и поступающих в вузы. Устный экзамен. 5-е изд./ И.В.Цветкова, И.А.Клепальченко, Н.А.Мыльцева.-Москва: Глосса-Пресс, 2004.-206 с.</w:t>
      </w:r>
    </w:p>
    <w:p w:rsidR="00EC327D" w:rsidRPr="00B04BE1" w:rsidRDefault="00EC327D" w:rsidP="00B04BE1">
      <w:pPr>
        <w:pStyle w:val="ab"/>
        <w:numPr>
          <w:ilvl w:val="0"/>
          <w:numId w:val="14"/>
        </w:numPr>
        <w:spacing w:before="0" w:beforeAutospacing="0" w:after="0" w:afterAutospacing="0"/>
        <w:ind w:left="0" w:right="141" w:firstLine="0"/>
        <w:jc w:val="both"/>
      </w:pPr>
      <w:r w:rsidRPr="00B04BE1">
        <w:t xml:space="preserve"> Федеральный компонент государственного образовательного стандарта среднего (полного) общего образования по иностранным языкам//Новые государственные стандарты по иностранному языку: 2-11 классы/ Образование в документах и комментариях. - М.: АСТ. Астрель, 2004.</w:t>
      </w:r>
      <w:r w:rsidRPr="00B04BE1">
        <w:rPr>
          <w:bCs/>
          <w:iCs/>
          <w:lang w:val="en-US"/>
        </w:rPr>
        <w:t xml:space="preserve"> </w:t>
      </w:r>
    </w:p>
    <w:p w:rsidR="00EC327D" w:rsidRPr="00B04BE1" w:rsidRDefault="00EC327D" w:rsidP="00B04BE1">
      <w:pPr>
        <w:pStyle w:val="ab"/>
        <w:numPr>
          <w:ilvl w:val="0"/>
          <w:numId w:val="14"/>
        </w:numPr>
        <w:spacing w:before="0" w:beforeAutospacing="0" w:after="0" w:afterAutospacing="0"/>
        <w:ind w:left="0" w:right="141" w:firstLine="0"/>
        <w:jc w:val="both"/>
      </w:pPr>
      <w:r w:rsidRPr="00B04BE1">
        <w:rPr>
          <w:bCs/>
          <w:iCs/>
          <w:lang w:val="en-US"/>
        </w:rPr>
        <w:t xml:space="preserve">Klekovkina Elena, Mann Malcolm, Taylore-Knowles Steve. </w:t>
      </w:r>
      <w:r w:rsidRPr="00B04BE1">
        <w:rPr>
          <w:lang w:val="en-US"/>
        </w:rPr>
        <w:t xml:space="preserve">Practice Tests for the Russian State. / </w:t>
      </w:r>
      <w:r w:rsidRPr="00B04BE1">
        <w:t>Тесты</w:t>
      </w:r>
      <w:r w:rsidRPr="00B04BE1">
        <w:rPr>
          <w:lang w:val="en-US"/>
        </w:rPr>
        <w:t xml:space="preserve"> </w:t>
      </w:r>
      <w:r w:rsidRPr="00B04BE1">
        <w:t>для</w:t>
      </w:r>
      <w:r w:rsidRPr="00B04BE1">
        <w:rPr>
          <w:lang w:val="en-US"/>
        </w:rPr>
        <w:t xml:space="preserve"> </w:t>
      </w:r>
      <w:r w:rsidRPr="00B04BE1">
        <w:t>подготовки</w:t>
      </w:r>
      <w:r w:rsidRPr="00B04BE1">
        <w:rPr>
          <w:lang w:val="en-US"/>
        </w:rPr>
        <w:t xml:space="preserve"> </w:t>
      </w:r>
      <w:r w:rsidRPr="00B04BE1">
        <w:t>к</w:t>
      </w:r>
      <w:r w:rsidRPr="00B04BE1">
        <w:rPr>
          <w:lang w:val="en-US"/>
        </w:rPr>
        <w:t xml:space="preserve"> </w:t>
      </w:r>
      <w:r w:rsidRPr="00B04BE1">
        <w:t>ЕГЭ</w:t>
      </w:r>
      <w:r w:rsidRPr="00B04BE1">
        <w:rPr>
          <w:lang w:val="en-US"/>
        </w:rPr>
        <w:t xml:space="preserve">. (Macmillan Exam Skills for Russia). </w:t>
      </w:r>
      <w:r w:rsidRPr="00B04BE1">
        <w:rPr>
          <w:bCs/>
          <w:lang w:val="en-US"/>
        </w:rPr>
        <w:t xml:space="preserve">Student's Book / </w:t>
      </w:r>
      <w:r w:rsidRPr="00B04BE1">
        <w:rPr>
          <w:bCs/>
        </w:rPr>
        <w:t>Книга</w:t>
      </w:r>
      <w:r w:rsidRPr="00B04BE1">
        <w:rPr>
          <w:bCs/>
          <w:lang w:val="en-US"/>
        </w:rPr>
        <w:t xml:space="preserve"> </w:t>
      </w:r>
      <w:r w:rsidRPr="00B04BE1">
        <w:rPr>
          <w:bCs/>
        </w:rPr>
        <w:t>для</w:t>
      </w:r>
      <w:r w:rsidRPr="00B04BE1">
        <w:rPr>
          <w:bCs/>
          <w:lang w:val="en-US"/>
        </w:rPr>
        <w:t xml:space="preserve"> </w:t>
      </w:r>
      <w:r w:rsidRPr="00B04BE1">
        <w:rPr>
          <w:bCs/>
        </w:rPr>
        <w:t>учащихся</w:t>
      </w:r>
      <w:r w:rsidRPr="00B04BE1">
        <w:rPr>
          <w:bCs/>
          <w:lang w:val="en-US"/>
        </w:rPr>
        <w:t xml:space="preserve">. </w:t>
      </w:r>
      <w:r w:rsidRPr="00B04BE1">
        <w:rPr>
          <w:lang w:val="en-US"/>
        </w:rPr>
        <w:t>Macmillan Publishers Limited, 2006. 249 p</w:t>
      </w:r>
      <w:r w:rsidRPr="00B04BE1">
        <w:t>.</w:t>
      </w:r>
    </w:p>
    <w:p w:rsidR="00EC327D" w:rsidRPr="00B04BE1" w:rsidRDefault="00EC327D" w:rsidP="00B04BE1">
      <w:pPr>
        <w:pStyle w:val="ab"/>
        <w:numPr>
          <w:ilvl w:val="0"/>
          <w:numId w:val="14"/>
        </w:numPr>
        <w:spacing w:before="0" w:beforeAutospacing="0" w:after="0" w:afterAutospacing="0"/>
        <w:ind w:left="0" w:right="141" w:firstLine="0"/>
        <w:jc w:val="both"/>
      </w:pPr>
      <w:r w:rsidRPr="00B04BE1">
        <w:rPr>
          <w:lang w:val="en-US"/>
        </w:rPr>
        <w:t xml:space="preserve"> Plyugina, Natalya. Britain and Its People at a Glance. </w:t>
      </w:r>
      <w:r w:rsidRPr="00B04BE1">
        <w:t xml:space="preserve">Контрольная работа к 1-му уроку по учебнику В.П. Кузовлева для 8-го класса // Английский язык: </w:t>
      </w:r>
      <w:r w:rsidRPr="00B04BE1">
        <w:rPr>
          <w:lang w:val="en-US"/>
        </w:rPr>
        <w:t>Tests</w:t>
      </w:r>
      <w:r w:rsidRPr="00B04BE1">
        <w:t xml:space="preserve">, # 4, 2006, </w:t>
      </w:r>
      <w:r w:rsidRPr="00B04BE1">
        <w:rPr>
          <w:lang w:val="en-US"/>
        </w:rPr>
        <w:t>pp</w:t>
      </w:r>
      <w:r w:rsidRPr="00B04BE1">
        <w:t>. 40-42.</w:t>
      </w:r>
    </w:p>
    <w:p w:rsidR="00EC327D" w:rsidRPr="00B04BE1" w:rsidRDefault="00EC327D" w:rsidP="00B04BE1">
      <w:pPr>
        <w:pStyle w:val="ab"/>
        <w:numPr>
          <w:ilvl w:val="0"/>
          <w:numId w:val="14"/>
        </w:numPr>
        <w:spacing w:before="0" w:beforeAutospacing="0" w:after="0" w:afterAutospacing="0"/>
        <w:ind w:left="0" w:right="141" w:firstLine="0"/>
        <w:jc w:val="both"/>
      </w:pPr>
      <w:r w:rsidRPr="00B04BE1">
        <w:rPr>
          <w:lang w:val="en-US"/>
        </w:rPr>
        <w:t>Shitina</w:t>
      </w:r>
      <w:r w:rsidRPr="00B04BE1">
        <w:t xml:space="preserve">, </w:t>
      </w:r>
      <w:r w:rsidRPr="00B04BE1">
        <w:rPr>
          <w:lang w:val="en-US"/>
        </w:rPr>
        <w:t>Lyubov</w:t>
      </w:r>
      <w:r w:rsidR="00ED1690" w:rsidRPr="00B04BE1">
        <w:t xml:space="preserve">. </w:t>
      </w:r>
      <w:r w:rsidRPr="00B04BE1">
        <w:t xml:space="preserve">Контроль качества знаний в формате ЕГЭ // Английский язык: </w:t>
      </w:r>
      <w:r w:rsidRPr="00B04BE1">
        <w:rPr>
          <w:lang w:val="en-US"/>
        </w:rPr>
        <w:t>Tests</w:t>
      </w:r>
      <w:r w:rsidRPr="00B04BE1">
        <w:t xml:space="preserve">, # 10, 2006, </w:t>
      </w:r>
      <w:r w:rsidRPr="00B04BE1">
        <w:rPr>
          <w:lang w:val="en-US"/>
        </w:rPr>
        <w:t>pp</w:t>
      </w:r>
      <w:r w:rsidRPr="00B04BE1">
        <w:t>. 41-43.</w:t>
      </w:r>
    </w:p>
    <w:p w:rsidR="00EC327D" w:rsidRPr="00B04BE1" w:rsidRDefault="00EC327D" w:rsidP="00B04BE1">
      <w:pPr>
        <w:pStyle w:val="ab"/>
        <w:numPr>
          <w:ilvl w:val="0"/>
          <w:numId w:val="14"/>
        </w:numPr>
        <w:spacing w:before="0" w:beforeAutospacing="0" w:after="0" w:afterAutospacing="0"/>
        <w:ind w:left="0" w:right="141" w:firstLine="0"/>
        <w:jc w:val="both"/>
      </w:pPr>
      <w:r w:rsidRPr="00B04BE1">
        <w:t>«Иностранные языки в школе», Методический журнал, 2003-2008 гг.</w:t>
      </w:r>
    </w:p>
    <w:p w:rsidR="00EC327D" w:rsidRPr="00B04BE1" w:rsidRDefault="00EC327D" w:rsidP="00B04BE1">
      <w:pPr>
        <w:pStyle w:val="ab"/>
        <w:numPr>
          <w:ilvl w:val="0"/>
          <w:numId w:val="14"/>
        </w:numPr>
        <w:spacing w:before="0" w:beforeAutospacing="0" w:after="0" w:afterAutospacing="0"/>
        <w:ind w:left="0" w:right="141" w:firstLine="0"/>
        <w:jc w:val="both"/>
      </w:pPr>
      <w:r w:rsidRPr="00B04BE1">
        <w:t>«Иностранные языки в школе», Методический журнал, приложение «Методическая мозаика», Издательский дом «Первое сентября»</w:t>
      </w:r>
    </w:p>
    <w:p w:rsidR="00ED1690" w:rsidRPr="00B04BE1" w:rsidRDefault="00ED1690" w:rsidP="00B04BE1">
      <w:pPr>
        <w:pStyle w:val="ab"/>
        <w:spacing w:before="0" w:beforeAutospacing="0" w:after="0" w:afterAutospacing="0"/>
        <w:ind w:right="141"/>
        <w:jc w:val="center"/>
        <w:rPr>
          <w:b/>
        </w:rPr>
      </w:pPr>
    </w:p>
    <w:p w:rsidR="00EC327D" w:rsidRPr="00B04BE1" w:rsidRDefault="00EC327D" w:rsidP="00B04BE1">
      <w:pPr>
        <w:pStyle w:val="ab"/>
        <w:spacing w:before="0" w:beforeAutospacing="0" w:after="0" w:afterAutospacing="0"/>
        <w:ind w:right="141"/>
        <w:jc w:val="center"/>
        <w:rPr>
          <w:b/>
        </w:rPr>
      </w:pPr>
      <w:r w:rsidRPr="00B04BE1">
        <w:rPr>
          <w:b/>
        </w:rPr>
        <w:t>Ресурсы сети Интернет</w:t>
      </w:r>
    </w:p>
    <w:p w:rsidR="00EC327D" w:rsidRPr="00B04BE1" w:rsidRDefault="00A025BA" w:rsidP="00B04BE1">
      <w:pPr>
        <w:numPr>
          <w:ilvl w:val="0"/>
          <w:numId w:val="14"/>
        </w:numPr>
        <w:spacing w:after="0"/>
        <w:ind w:left="0" w:right="141" w:firstLine="0"/>
        <w:rPr>
          <w:rFonts w:ascii="Times New Roman" w:hAnsi="Times New Roman"/>
          <w:sz w:val="24"/>
          <w:szCs w:val="24"/>
        </w:rPr>
      </w:pPr>
      <w:hyperlink r:id="rId11" w:history="1">
        <w:r w:rsidR="00EC327D" w:rsidRPr="00B04BE1">
          <w:rPr>
            <w:rStyle w:val="aa"/>
            <w:rFonts w:ascii="Times New Roman" w:hAnsi="Times New Roman"/>
            <w:sz w:val="24"/>
            <w:szCs w:val="24"/>
          </w:rPr>
          <w:t>http://www.englishteachers.ru/forum/index.php?showtopic=281&amp;mode=threaded</w:t>
        </w:r>
      </w:hyperlink>
    </w:p>
    <w:p w:rsidR="00EC327D" w:rsidRPr="00B04BE1" w:rsidRDefault="00A025BA" w:rsidP="00B04BE1">
      <w:pPr>
        <w:numPr>
          <w:ilvl w:val="0"/>
          <w:numId w:val="14"/>
        </w:numPr>
        <w:spacing w:after="0"/>
        <w:ind w:left="0" w:right="141" w:firstLine="0"/>
        <w:rPr>
          <w:rFonts w:ascii="Times New Roman" w:hAnsi="Times New Roman"/>
          <w:sz w:val="24"/>
          <w:szCs w:val="24"/>
        </w:rPr>
      </w:pPr>
      <w:hyperlink r:id="rId12" w:history="1">
        <w:r w:rsidR="00EC327D" w:rsidRPr="00B04BE1">
          <w:rPr>
            <w:rStyle w:val="aa"/>
            <w:rFonts w:ascii="Times New Roman" w:hAnsi="Times New Roman"/>
            <w:sz w:val="24"/>
            <w:szCs w:val="24"/>
          </w:rPr>
          <w:t>http://www.it-n.ru/Attachment.aspx?Id=18378</w:t>
        </w:r>
      </w:hyperlink>
    </w:p>
    <w:p w:rsidR="00EC327D" w:rsidRPr="00B04BE1" w:rsidRDefault="00A025BA" w:rsidP="00B04BE1">
      <w:pPr>
        <w:numPr>
          <w:ilvl w:val="0"/>
          <w:numId w:val="14"/>
        </w:numPr>
        <w:spacing w:after="0"/>
        <w:ind w:left="0" w:right="141" w:firstLine="0"/>
        <w:rPr>
          <w:rFonts w:ascii="Times New Roman" w:hAnsi="Times New Roman"/>
          <w:sz w:val="24"/>
          <w:szCs w:val="24"/>
        </w:rPr>
      </w:pPr>
      <w:hyperlink r:id="rId13" w:history="1">
        <w:r w:rsidR="00EC327D" w:rsidRPr="00B04BE1">
          <w:rPr>
            <w:rStyle w:val="aa"/>
            <w:rFonts w:ascii="Times New Roman" w:hAnsi="Times New Roman"/>
            <w:sz w:val="24"/>
            <w:szCs w:val="24"/>
            <w:lang w:val="en-US"/>
          </w:rPr>
          <w:t>http</w:t>
        </w:r>
        <w:r w:rsidR="00EC327D" w:rsidRPr="00B04BE1">
          <w:rPr>
            <w:rStyle w:val="aa"/>
            <w:rFonts w:ascii="Times New Roman" w:hAnsi="Times New Roman"/>
            <w:sz w:val="24"/>
            <w:szCs w:val="24"/>
          </w:rPr>
          <w:t>://</w:t>
        </w:r>
        <w:r w:rsidR="00EC327D" w:rsidRPr="00B04BE1">
          <w:rPr>
            <w:rStyle w:val="aa"/>
            <w:rFonts w:ascii="Times New Roman" w:hAnsi="Times New Roman"/>
            <w:sz w:val="24"/>
            <w:szCs w:val="24"/>
            <w:lang w:val="en-US"/>
          </w:rPr>
          <w:t>subscribe</w:t>
        </w:r>
        <w:r w:rsidR="00EC327D" w:rsidRPr="00B04BE1">
          <w:rPr>
            <w:rStyle w:val="aa"/>
            <w:rFonts w:ascii="Times New Roman" w:hAnsi="Times New Roman"/>
            <w:sz w:val="24"/>
            <w:szCs w:val="24"/>
          </w:rPr>
          <w:t>.</w:t>
        </w:r>
        <w:r w:rsidR="00EC327D" w:rsidRPr="00B04BE1">
          <w:rPr>
            <w:rStyle w:val="aa"/>
            <w:rFonts w:ascii="Times New Roman" w:hAnsi="Times New Roman"/>
            <w:sz w:val="24"/>
            <w:szCs w:val="24"/>
            <w:lang w:val="en-US"/>
          </w:rPr>
          <w:t>ru</w:t>
        </w:r>
        <w:r w:rsidR="00EC327D" w:rsidRPr="00B04BE1">
          <w:rPr>
            <w:rStyle w:val="aa"/>
            <w:rFonts w:ascii="Times New Roman" w:hAnsi="Times New Roman"/>
            <w:sz w:val="24"/>
            <w:szCs w:val="24"/>
          </w:rPr>
          <w:t>/</w:t>
        </w:r>
        <w:r w:rsidR="00EC327D" w:rsidRPr="00B04BE1">
          <w:rPr>
            <w:rStyle w:val="aa"/>
            <w:rFonts w:ascii="Times New Roman" w:hAnsi="Times New Roman"/>
            <w:sz w:val="24"/>
            <w:szCs w:val="24"/>
            <w:lang w:val="en-US"/>
          </w:rPr>
          <w:t>archive</w:t>
        </w:r>
        <w:r w:rsidR="00EC327D" w:rsidRPr="00B04BE1">
          <w:rPr>
            <w:rStyle w:val="aa"/>
            <w:rFonts w:ascii="Times New Roman" w:hAnsi="Times New Roman"/>
            <w:sz w:val="24"/>
            <w:szCs w:val="24"/>
          </w:rPr>
          <w:t>/</w:t>
        </w:r>
        <w:r w:rsidR="00EC327D" w:rsidRPr="00B04BE1">
          <w:rPr>
            <w:rStyle w:val="aa"/>
            <w:rFonts w:ascii="Times New Roman" w:hAnsi="Times New Roman"/>
            <w:sz w:val="24"/>
            <w:szCs w:val="24"/>
            <w:lang w:val="en-US"/>
          </w:rPr>
          <w:t>job</w:t>
        </w:r>
        <w:r w:rsidR="00EC327D" w:rsidRPr="00B04BE1">
          <w:rPr>
            <w:rStyle w:val="aa"/>
            <w:rFonts w:ascii="Times New Roman" w:hAnsi="Times New Roman"/>
            <w:sz w:val="24"/>
            <w:szCs w:val="24"/>
          </w:rPr>
          <w:t>.</w:t>
        </w:r>
        <w:r w:rsidR="00EC327D" w:rsidRPr="00B04BE1">
          <w:rPr>
            <w:rStyle w:val="aa"/>
            <w:rFonts w:ascii="Times New Roman" w:hAnsi="Times New Roman"/>
            <w:sz w:val="24"/>
            <w:szCs w:val="24"/>
            <w:lang w:val="en-US"/>
          </w:rPr>
          <w:t>education</w:t>
        </w:r>
        <w:r w:rsidR="00EC327D" w:rsidRPr="00B04BE1">
          <w:rPr>
            <w:rStyle w:val="aa"/>
            <w:rFonts w:ascii="Times New Roman" w:hAnsi="Times New Roman"/>
            <w:sz w:val="24"/>
            <w:szCs w:val="24"/>
          </w:rPr>
          <w:t>.</w:t>
        </w:r>
        <w:r w:rsidR="00EC327D" w:rsidRPr="00B04BE1">
          <w:rPr>
            <w:rStyle w:val="aa"/>
            <w:rFonts w:ascii="Times New Roman" w:hAnsi="Times New Roman"/>
            <w:sz w:val="24"/>
            <w:szCs w:val="24"/>
            <w:lang w:val="en-US"/>
          </w:rPr>
          <w:t>englishexam</w:t>
        </w:r>
        <w:r w:rsidR="00EC327D" w:rsidRPr="00B04BE1">
          <w:rPr>
            <w:rStyle w:val="aa"/>
            <w:rFonts w:ascii="Times New Roman" w:hAnsi="Times New Roman"/>
            <w:sz w:val="24"/>
            <w:szCs w:val="24"/>
          </w:rPr>
          <w:t>/200706/06024509.</w:t>
        </w:r>
        <w:r w:rsidR="00EC327D" w:rsidRPr="00B04BE1">
          <w:rPr>
            <w:rStyle w:val="aa"/>
            <w:rFonts w:ascii="Times New Roman" w:hAnsi="Times New Roman"/>
            <w:sz w:val="24"/>
            <w:szCs w:val="24"/>
            <w:lang w:val="en-US"/>
          </w:rPr>
          <w:t>html</w:t>
        </w:r>
      </w:hyperlink>
    </w:p>
    <w:p w:rsidR="00ED1690" w:rsidRPr="00B04BE1" w:rsidRDefault="00ED1690" w:rsidP="00B04BE1">
      <w:pPr>
        <w:spacing w:after="0"/>
        <w:ind w:right="141"/>
        <w:rPr>
          <w:rFonts w:ascii="Times New Roman" w:hAnsi="Times New Roman"/>
          <w:sz w:val="24"/>
          <w:szCs w:val="24"/>
        </w:rPr>
      </w:pPr>
    </w:p>
    <w:p w:rsidR="00ED1690" w:rsidRPr="00B04BE1" w:rsidRDefault="00ED1690" w:rsidP="00B04BE1">
      <w:pPr>
        <w:spacing w:after="0"/>
        <w:ind w:right="141"/>
        <w:rPr>
          <w:rFonts w:ascii="Times New Roman" w:hAnsi="Times New Roman"/>
          <w:sz w:val="24"/>
          <w:szCs w:val="24"/>
        </w:rPr>
      </w:pPr>
    </w:p>
    <w:p w:rsidR="004941DB" w:rsidRPr="00B04BE1" w:rsidRDefault="00832564" w:rsidP="00B04BE1">
      <w:pPr>
        <w:tabs>
          <w:tab w:val="left" w:pos="1920"/>
        </w:tabs>
        <w:spacing w:after="0"/>
        <w:ind w:right="141"/>
        <w:rPr>
          <w:rFonts w:ascii="Times New Roman" w:hAnsi="Times New Roman"/>
          <w:sz w:val="24"/>
          <w:szCs w:val="24"/>
        </w:rPr>
      </w:pPr>
      <w:r>
        <w:rPr>
          <w:rFonts w:ascii="Times New Roman" w:hAnsi="Times New Roman"/>
          <w:sz w:val="24"/>
          <w:szCs w:val="24"/>
        </w:rPr>
        <w:t>Заведующий</w:t>
      </w:r>
      <w:r w:rsidR="004941DB" w:rsidRPr="00B04BE1">
        <w:rPr>
          <w:rFonts w:ascii="Times New Roman" w:hAnsi="Times New Roman"/>
          <w:sz w:val="24"/>
          <w:szCs w:val="24"/>
        </w:rPr>
        <w:t xml:space="preserve"> </w:t>
      </w:r>
      <w:r>
        <w:rPr>
          <w:rFonts w:ascii="Times New Roman" w:hAnsi="Times New Roman"/>
          <w:sz w:val="24"/>
          <w:szCs w:val="24"/>
        </w:rPr>
        <w:t>центром</w:t>
      </w:r>
    </w:p>
    <w:p w:rsidR="004941DB" w:rsidRPr="00B04BE1" w:rsidRDefault="00B04BE1" w:rsidP="00B04BE1">
      <w:pPr>
        <w:tabs>
          <w:tab w:val="left" w:pos="1920"/>
        </w:tabs>
        <w:spacing w:after="0"/>
        <w:ind w:right="141"/>
        <w:rPr>
          <w:rFonts w:ascii="Times New Roman" w:hAnsi="Times New Roman"/>
          <w:sz w:val="24"/>
          <w:szCs w:val="24"/>
        </w:rPr>
      </w:pPr>
      <w:r w:rsidRPr="00B04BE1">
        <w:rPr>
          <w:rFonts w:ascii="Times New Roman" w:hAnsi="Times New Roman"/>
          <w:sz w:val="24"/>
          <w:szCs w:val="24"/>
        </w:rPr>
        <w:t>и</w:t>
      </w:r>
      <w:r w:rsidR="004941DB" w:rsidRPr="00B04BE1">
        <w:rPr>
          <w:rFonts w:ascii="Times New Roman" w:hAnsi="Times New Roman"/>
          <w:sz w:val="24"/>
          <w:szCs w:val="24"/>
        </w:rPr>
        <w:t>ноязычного образования</w:t>
      </w:r>
    </w:p>
    <w:p w:rsidR="00EC327D" w:rsidRPr="00832564" w:rsidRDefault="00ED1690" w:rsidP="00B04BE1">
      <w:pPr>
        <w:tabs>
          <w:tab w:val="left" w:pos="1920"/>
        </w:tabs>
        <w:spacing w:after="0"/>
        <w:ind w:right="141"/>
        <w:rPr>
          <w:rFonts w:ascii="Times New Roman" w:hAnsi="Times New Roman"/>
          <w:sz w:val="24"/>
          <w:szCs w:val="24"/>
        </w:rPr>
      </w:pPr>
      <w:r w:rsidRPr="00B04BE1">
        <w:rPr>
          <w:rFonts w:ascii="Times New Roman" w:hAnsi="Times New Roman"/>
          <w:sz w:val="24"/>
          <w:szCs w:val="24"/>
        </w:rPr>
        <w:t>ОГАОУ ДПО «</w:t>
      </w:r>
      <w:r w:rsidR="00EC327D" w:rsidRPr="00B04BE1">
        <w:rPr>
          <w:rFonts w:ascii="Times New Roman" w:hAnsi="Times New Roman"/>
          <w:sz w:val="24"/>
          <w:szCs w:val="24"/>
        </w:rPr>
        <w:t>БелИРО</w:t>
      </w:r>
      <w:r w:rsidRPr="00832564">
        <w:rPr>
          <w:rFonts w:ascii="Times New Roman" w:hAnsi="Times New Roman"/>
          <w:sz w:val="24"/>
          <w:szCs w:val="24"/>
        </w:rPr>
        <w:t>»</w:t>
      </w:r>
      <w:r w:rsidR="00EC327D" w:rsidRPr="00832564">
        <w:rPr>
          <w:rFonts w:ascii="Times New Roman" w:hAnsi="Times New Roman"/>
          <w:sz w:val="24"/>
          <w:szCs w:val="24"/>
        </w:rPr>
        <w:t xml:space="preserve">             </w:t>
      </w:r>
      <w:r w:rsidRPr="00832564">
        <w:rPr>
          <w:rFonts w:ascii="Times New Roman" w:hAnsi="Times New Roman"/>
          <w:sz w:val="24"/>
          <w:szCs w:val="24"/>
        </w:rPr>
        <w:t xml:space="preserve">        </w:t>
      </w:r>
      <w:r w:rsidR="004941DB" w:rsidRPr="00832564">
        <w:rPr>
          <w:rFonts w:ascii="Times New Roman" w:hAnsi="Times New Roman"/>
          <w:sz w:val="24"/>
          <w:szCs w:val="24"/>
        </w:rPr>
        <w:t xml:space="preserve">                                     </w:t>
      </w:r>
      <w:r w:rsidRPr="00832564">
        <w:rPr>
          <w:rFonts w:ascii="Times New Roman" w:hAnsi="Times New Roman"/>
          <w:sz w:val="24"/>
          <w:szCs w:val="24"/>
        </w:rPr>
        <w:t xml:space="preserve"> </w:t>
      </w:r>
      <w:r w:rsidR="00832564">
        <w:rPr>
          <w:rFonts w:ascii="Times New Roman" w:hAnsi="Times New Roman"/>
          <w:sz w:val="24"/>
          <w:szCs w:val="24"/>
        </w:rPr>
        <w:t xml:space="preserve">       </w:t>
      </w:r>
      <w:r w:rsidRPr="00832564">
        <w:rPr>
          <w:rFonts w:ascii="Times New Roman" w:hAnsi="Times New Roman"/>
          <w:sz w:val="24"/>
          <w:szCs w:val="24"/>
        </w:rPr>
        <w:t xml:space="preserve"> </w:t>
      </w:r>
      <w:r w:rsidR="00EC327D" w:rsidRPr="00832564">
        <w:rPr>
          <w:rFonts w:ascii="Times New Roman" w:hAnsi="Times New Roman"/>
          <w:sz w:val="24"/>
          <w:szCs w:val="24"/>
        </w:rPr>
        <w:t xml:space="preserve"> Ромашова Н.И.</w:t>
      </w:r>
    </w:p>
    <w:sectPr w:rsidR="00EC327D" w:rsidRPr="00832564" w:rsidSect="00DA3718">
      <w:pgSz w:w="11906" w:h="16838"/>
      <w:pgMar w:top="851" w:right="850" w:bottom="851"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7DE2" w:rsidRDefault="00A87DE2" w:rsidP="005D1ADA">
      <w:pPr>
        <w:spacing w:after="0"/>
      </w:pPr>
      <w:r>
        <w:separator/>
      </w:r>
    </w:p>
  </w:endnote>
  <w:endnote w:type="continuationSeparator" w:id="1">
    <w:p w:rsidR="00A87DE2" w:rsidRDefault="00A87DE2" w:rsidP="005D1AD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entury Schoolbook">
    <w:panose1 w:val="02040604050505020304"/>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TimesNewRomanPSMT">
    <w:panose1 w:val="00000000000000000000"/>
    <w:charset w:val="CC"/>
    <w:family w:val="auto"/>
    <w:notTrueType/>
    <w:pitch w:val="default"/>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7DE2" w:rsidRDefault="00A87DE2" w:rsidP="005D1ADA">
      <w:pPr>
        <w:spacing w:after="0"/>
      </w:pPr>
      <w:r>
        <w:separator/>
      </w:r>
    </w:p>
  </w:footnote>
  <w:footnote w:type="continuationSeparator" w:id="1">
    <w:p w:rsidR="00A87DE2" w:rsidRDefault="00A87DE2" w:rsidP="005D1ADA">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764D140"/>
    <w:lvl w:ilvl="0">
      <w:numFmt w:val="bullet"/>
      <w:lvlText w:val="*"/>
      <w:lvlJc w:val="left"/>
    </w:lvl>
  </w:abstractNum>
  <w:abstractNum w:abstractNumId="1">
    <w:nsid w:val="00000DDC"/>
    <w:multiLevelType w:val="hybridMultilevel"/>
    <w:tmpl w:val="D4BA8E56"/>
    <w:lvl w:ilvl="0" w:tplc="10E227C2">
      <w:start w:val="1"/>
      <w:numFmt w:val="bullet"/>
      <w:lvlText w:val="и"/>
      <w:lvlJc w:val="left"/>
    </w:lvl>
    <w:lvl w:ilvl="1" w:tplc="938A81E0">
      <w:start w:val="4"/>
      <w:numFmt w:val="decimal"/>
      <w:lvlText w:val="%2)"/>
      <w:lvlJc w:val="left"/>
    </w:lvl>
    <w:lvl w:ilvl="2" w:tplc="149E5F6A">
      <w:numFmt w:val="decimal"/>
      <w:lvlText w:val=""/>
      <w:lvlJc w:val="left"/>
    </w:lvl>
    <w:lvl w:ilvl="3" w:tplc="FED01592">
      <w:numFmt w:val="decimal"/>
      <w:lvlText w:val=""/>
      <w:lvlJc w:val="left"/>
    </w:lvl>
    <w:lvl w:ilvl="4" w:tplc="0AC2FA1C">
      <w:numFmt w:val="decimal"/>
      <w:lvlText w:val=""/>
      <w:lvlJc w:val="left"/>
    </w:lvl>
    <w:lvl w:ilvl="5" w:tplc="8FA66C42">
      <w:numFmt w:val="decimal"/>
      <w:lvlText w:val=""/>
      <w:lvlJc w:val="left"/>
    </w:lvl>
    <w:lvl w:ilvl="6" w:tplc="8CBECD6E">
      <w:numFmt w:val="decimal"/>
      <w:lvlText w:val=""/>
      <w:lvlJc w:val="left"/>
    </w:lvl>
    <w:lvl w:ilvl="7" w:tplc="9AD67938">
      <w:numFmt w:val="decimal"/>
      <w:lvlText w:val=""/>
      <w:lvlJc w:val="left"/>
    </w:lvl>
    <w:lvl w:ilvl="8" w:tplc="EF1EE306">
      <w:numFmt w:val="decimal"/>
      <w:lvlText w:val=""/>
      <w:lvlJc w:val="left"/>
    </w:lvl>
  </w:abstractNum>
  <w:abstractNum w:abstractNumId="2">
    <w:nsid w:val="0000314F"/>
    <w:multiLevelType w:val="hybridMultilevel"/>
    <w:tmpl w:val="5046F986"/>
    <w:lvl w:ilvl="0" w:tplc="5242FE16">
      <w:start w:val="1"/>
      <w:numFmt w:val="decimal"/>
      <w:lvlText w:val="%1"/>
      <w:lvlJc w:val="left"/>
    </w:lvl>
    <w:lvl w:ilvl="1" w:tplc="55644124">
      <w:numFmt w:val="decimal"/>
      <w:lvlText w:val=""/>
      <w:lvlJc w:val="left"/>
    </w:lvl>
    <w:lvl w:ilvl="2" w:tplc="7A102DC0">
      <w:numFmt w:val="decimal"/>
      <w:lvlText w:val=""/>
      <w:lvlJc w:val="left"/>
    </w:lvl>
    <w:lvl w:ilvl="3" w:tplc="A0487170">
      <w:numFmt w:val="decimal"/>
      <w:lvlText w:val=""/>
      <w:lvlJc w:val="left"/>
    </w:lvl>
    <w:lvl w:ilvl="4" w:tplc="6612314C">
      <w:numFmt w:val="decimal"/>
      <w:lvlText w:val=""/>
      <w:lvlJc w:val="left"/>
    </w:lvl>
    <w:lvl w:ilvl="5" w:tplc="7EFC0FBC">
      <w:numFmt w:val="decimal"/>
      <w:lvlText w:val=""/>
      <w:lvlJc w:val="left"/>
    </w:lvl>
    <w:lvl w:ilvl="6" w:tplc="FD32ED02">
      <w:numFmt w:val="decimal"/>
      <w:lvlText w:val=""/>
      <w:lvlJc w:val="left"/>
    </w:lvl>
    <w:lvl w:ilvl="7" w:tplc="2012BAD0">
      <w:numFmt w:val="decimal"/>
      <w:lvlText w:val=""/>
      <w:lvlJc w:val="left"/>
    </w:lvl>
    <w:lvl w:ilvl="8" w:tplc="584AA56E">
      <w:numFmt w:val="decimal"/>
      <w:lvlText w:val=""/>
      <w:lvlJc w:val="left"/>
    </w:lvl>
  </w:abstractNum>
  <w:abstractNum w:abstractNumId="3">
    <w:nsid w:val="000033EA"/>
    <w:multiLevelType w:val="hybridMultilevel"/>
    <w:tmpl w:val="1E70219C"/>
    <w:lvl w:ilvl="0" w:tplc="CDF8507E">
      <w:start w:val="1"/>
      <w:numFmt w:val="bullet"/>
      <w:lvlText w:val="в"/>
      <w:lvlJc w:val="left"/>
    </w:lvl>
    <w:lvl w:ilvl="1" w:tplc="8700AC74">
      <w:numFmt w:val="decimal"/>
      <w:lvlText w:val=""/>
      <w:lvlJc w:val="left"/>
    </w:lvl>
    <w:lvl w:ilvl="2" w:tplc="85B26FE8">
      <w:numFmt w:val="decimal"/>
      <w:lvlText w:val=""/>
      <w:lvlJc w:val="left"/>
    </w:lvl>
    <w:lvl w:ilvl="3" w:tplc="A238DD58">
      <w:numFmt w:val="decimal"/>
      <w:lvlText w:val=""/>
      <w:lvlJc w:val="left"/>
    </w:lvl>
    <w:lvl w:ilvl="4" w:tplc="08D2D234">
      <w:numFmt w:val="decimal"/>
      <w:lvlText w:val=""/>
      <w:lvlJc w:val="left"/>
    </w:lvl>
    <w:lvl w:ilvl="5" w:tplc="AD726BB2">
      <w:numFmt w:val="decimal"/>
      <w:lvlText w:val=""/>
      <w:lvlJc w:val="left"/>
    </w:lvl>
    <w:lvl w:ilvl="6" w:tplc="2CAC51EC">
      <w:numFmt w:val="decimal"/>
      <w:lvlText w:val=""/>
      <w:lvlJc w:val="left"/>
    </w:lvl>
    <w:lvl w:ilvl="7" w:tplc="5D866222">
      <w:numFmt w:val="decimal"/>
      <w:lvlText w:val=""/>
      <w:lvlJc w:val="left"/>
    </w:lvl>
    <w:lvl w:ilvl="8" w:tplc="101A2250">
      <w:numFmt w:val="decimal"/>
      <w:lvlText w:val=""/>
      <w:lvlJc w:val="left"/>
    </w:lvl>
  </w:abstractNum>
  <w:abstractNum w:abstractNumId="4">
    <w:nsid w:val="00003EF6"/>
    <w:multiLevelType w:val="hybridMultilevel"/>
    <w:tmpl w:val="7B4ED3AE"/>
    <w:lvl w:ilvl="0" w:tplc="5D145776">
      <w:start w:val="1"/>
      <w:numFmt w:val="bullet"/>
      <w:lvlText w:val="в"/>
      <w:lvlJc w:val="left"/>
    </w:lvl>
    <w:lvl w:ilvl="1" w:tplc="C7105AFA">
      <w:numFmt w:val="decimal"/>
      <w:lvlText w:val=""/>
      <w:lvlJc w:val="left"/>
    </w:lvl>
    <w:lvl w:ilvl="2" w:tplc="9DCAE924">
      <w:numFmt w:val="decimal"/>
      <w:lvlText w:val=""/>
      <w:lvlJc w:val="left"/>
    </w:lvl>
    <w:lvl w:ilvl="3" w:tplc="AAC0F6C0">
      <w:numFmt w:val="decimal"/>
      <w:lvlText w:val=""/>
      <w:lvlJc w:val="left"/>
    </w:lvl>
    <w:lvl w:ilvl="4" w:tplc="EC0A0386">
      <w:numFmt w:val="decimal"/>
      <w:lvlText w:val=""/>
      <w:lvlJc w:val="left"/>
    </w:lvl>
    <w:lvl w:ilvl="5" w:tplc="6C185DDE">
      <w:numFmt w:val="decimal"/>
      <w:lvlText w:val=""/>
      <w:lvlJc w:val="left"/>
    </w:lvl>
    <w:lvl w:ilvl="6" w:tplc="64CC7C6A">
      <w:numFmt w:val="decimal"/>
      <w:lvlText w:val=""/>
      <w:lvlJc w:val="left"/>
    </w:lvl>
    <w:lvl w:ilvl="7" w:tplc="66DA2640">
      <w:numFmt w:val="decimal"/>
      <w:lvlText w:val=""/>
      <w:lvlJc w:val="left"/>
    </w:lvl>
    <w:lvl w:ilvl="8" w:tplc="D7C0584C">
      <w:numFmt w:val="decimal"/>
      <w:lvlText w:val=""/>
      <w:lvlJc w:val="left"/>
    </w:lvl>
  </w:abstractNum>
  <w:abstractNum w:abstractNumId="5">
    <w:nsid w:val="000048CC"/>
    <w:multiLevelType w:val="hybridMultilevel"/>
    <w:tmpl w:val="734EFA96"/>
    <w:lvl w:ilvl="0" w:tplc="F08A6F34">
      <w:start w:val="1"/>
      <w:numFmt w:val="bullet"/>
      <w:lvlText w:val="и"/>
      <w:lvlJc w:val="left"/>
    </w:lvl>
    <w:lvl w:ilvl="1" w:tplc="7B10AA66">
      <w:numFmt w:val="decimal"/>
      <w:lvlText w:val=""/>
      <w:lvlJc w:val="left"/>
    </w:lvl>
    <w:lvl w:ilvl="2" w:tplc="A1FCE57C">
      <w:numFmt w:val="decimal"/>
      <w:lvlText w:val=""/>
      <w:lvlJc w:val="left"/>
    </w:lvl>
    <w:lvl w:ilvl="3" w:tplc="664A7A06">
      <w:numFmt w:val="decimal"/>
      <w:lvlText w:val=""/>
      <w:lvlJc w:val="left"/>
    </w:lvl>
    <w:lvl w:ilvl="4" w:tplc="97E6C5D0">
      <w:numFmt w:val="decimal"/>
      <w:lvlText w:val=""/>
      <w:lvlJc w:val="left"/>
    </w:lvl>
    <w:lvl w:ilvl="5" w:tplc="3E3ABF62">
      <w:numFmt w:val="decimal"/>
      <w:lvlText w:val=""/>
      <w:lvlJc w:val="left"/>
    </w:lvl>
    <w:lvl w:ilvl="6" w:tplc="86FA8620">
      <w:numFmt w:val="decimal"/>
      <w:lvlText w:val=""/>
      <w:lvlJc w:val="left"/>
    </w:lvl>
    <w:lvl w:ilvl="7" w:tplc="17DA50BC">
      <w:numFmt w:val="decimal"/>
      <w:lvlText w:val=""/>
      <w:lvlJc w:val="left"/>
    </w:lvl>
    <w:lvl w:ilvl="8" w:tplc="95E03DB4">
      <w:numFmt w:val="decimal"/>
      <w:lvlText w:val=""/>
      <w:lvlJc w:val="left"/>
    </w:lvl>
  </w:abstractNum>
  <w:abstractNum w:abstractNumId="6">
    <w:nsid w:val="00004A80"/>
    <w:multiLevelType w:val="hybridMultilevel"/>
    <w:tmpl w:val="D1B83E48"/>
    <w:lvl w:ilvl="0" w:tplc="B9462B58">
      <w:start w:val="1"/>
      <w:numFmt w:val="bullet"/>
      <w:lvlText w:val="к"/>
      <w:lvlJc w:val="left"/>
    </w:lvl>
    <w:lvl w:ilvl="1" w:tplc="3D7C4AFA">
      <w:numFmt w:val="decimal"/>
      <w:lvlText w:val=""/>
      <w:lvlJc w:val="left"/>
    </w:lvl>
    <w:lvl w:ilvl="2" w:tplc="AB7C5DDC">
      <w:numFmt w:val="decimal"/>
      <w:lvlText w:val=""/>
      <w:lvlJc w:val="left"/>
    </w:lvl>
    <w:lvl w:ilvl="3" w:tplc="289427D0">
      <w:numFmt w:val="decimal"/>
      <w:lvlText w:val=""/>
      <w:lvlJc w:val="left"/>
    </w:lvl>
    <w:lvl w:ilvl="4" w:tplc="D1C87B56">
      <w:numFmt w:val="decimal"/>
      <w:lvlText w:val=""/>
      <w:lvlJc w:val="left"/>
    </w:lvl>
    <w:lvl w:ilvl="5" w:tplc="11C63FB0">
      <w:numFmt w:val="decimal"/>
      <w:lvlText w:val=""/>
      <w:lvlJc w:val="left"/>
    </w:lvl>
    <w:lvl w:ilvl="6" w:tplc="C6C4FF3A">
      <w:numFmt w:val="decimal"/>
      <w:lvlText w:val=""/>
      <w:lvlJc w:val="left"/>
    </w:lvl>
    <w:lvl w:ilvl="7" w:tplc="122A49F4">
      <w:numFmt w:val="decimal"/>
      <w:lvlText w:val=""/>
      <w:lvlJc w:val="left"/>
    </w:lvl>
    <w:lvl w:ilvl="8" w:tplc="6CB83A60">
      <w:numFmt w:val="decimal"/>
      <w:lvlText w:val=""/>
      <w:lvlJc w:val="left"/>
    </w:lvl>
  </w:abstractNum>
  <w:abstractNum w:abstractNumId="7">
    <w:nsid w:val="00004CAD"/>
    <w:multiLevelType w:val="hybridMultilevel"/>
    <w:tmpl w:val="11FA2228"/>
    <w:lvl w:ilvl="0" w:tplc="C9DCA464">
      <w:start w:val="1"/>
      <w:numFmt w:val="bullet"/>
      <w:lvlText w:val="В"/>
      <w:lvlJc w:val="left"/>
    </w:lvl>
    <w:lvl w:ilvl="1" w:tplc="F99A0F1C">
      <w:numFmt w:val="decimal"/>
      <w:lvlText w:val=""/>
      <w:lvlJc w:val="left"/>
    </w:lvl>
    <w:lvl w:ilvl="2" w:tplc="0E7ACAFC">
      <w:numFmt w:val="decimal"/>
      <w:lvlText w:val=""/>
      <w:lvlJc w:val="left"/>
    </w:lvl>
    <w:lvl w:ilvl="3" w:tplc="A574D422">
      <w:numFmt w:val="decimal"/>
      <w:lvlText w:val=""/>
      <w:lvlJc w:val="left"/>
    </w:lvl>
    <w:lvl w:ilvl="4" w:tplc="9B5C84BC">
      <w:numFmt w:val="decimal"/>
      <w:lvlText w:val=""/>
      <w:lvlJc w:val="left"/>
    </w:lvl>
    <w:lvl w:ilvl="5" w:tplc="88A6B242">
      <w:numFmt w:val="decimal"/>
      <w:lvlText w:val=""/>
      <w:lvlJc w:val="left"/>
    </w:lvl>
    <w:lvl w:ilvl="6" w:tplc="04DE0990">
      <w:numFmt w:val="decimal"/>
      <w:lvlText w:val=""/>
      <w:lvlJc w:val="left"/>
    </w:lvl>
    <w:lvl w:ilvl="7" w:tplc="1598B02E">
      <w:numFmt w:val="decimal"/>
      <w:lvlText w:val=""/>
      <w:lvlJc w:val="left"/>
    </w:lvl>
    <w:lvl w:ilvl="8" w:tplc="80D84C08">
      <w:numFmt w:val="decimal"/>
      <w:lvlText w:val=""/>
      <w:lvlJc w:val="left"/>
    </w:lvl>
  </w:abstractNum>
  <w:abstractNum w:abstractNumId="8">
    <w:nsid w:val="00005F49"/>
    <w:multiLevelType w:val="hybridMultilevel"/>
    <w:tmpl w:val="48CC29AE"/>
    <w:lvl w:ilvl="0" w:tplc="74B83850">
      <w:start w:val="1"/>
      <w:numFmt w:val="bullet"/>
      <w:lvlText w:val="в"/>
      <w:lvlJc w:val="left"/>
    </w:lvl>
    <w:lvl w:ilvl="1" w:tplc="C4846D30">
      <w:start w:val="1"/>
      <w:numFmt w:val="decimal"/>
      <w:lvlText w:val="%2)"/>
      <w:lvlJc w:val="left"/>
    </w:lvl>
    <w:lvl w:ilvl="2" w:tplc="4D54FB74">
      <w:numFmt w:val="decimal"/>
      <w:lvlText w:val=""/>
      <w:lvlJc w:val="left"/>
    </w:lvl>
    <w:lvl w:ilvl="3" w:tplc="41828078">
      <w:numFmt w:val="decimal"/>
      <w:lvlText w:val=""/>
      <w:lvlJc w:val="left"/>
    </w:lvl>
    <w:lvl w:ilvl="4" w:tplc="1DBE8466">
      <w:numFmt w:val="decimal"/>
      <w:lvlText w:val=""/>
      <w:lvlJc w:val="left"/>
    </w:lvl>
    <w:lvl w:ilvl="5" w:tplc="D390E874">
      <w:numFmt w:val="decimal"/>
      <w:lvlText w:val=""/>
      <w:lvlJc w:val="left"/>
    </w:lvl>
    <w:lvl w:ilvl="6" w:tplc="689E0F90">
      <w:numFmt w:val="decimal"/>
      <w:lvlText w:val=""/>
      <w:lvlJc w:val="left"/>
    </w:lvl>
    <w:lvl w:ilvl="7" w:tplc="77EAE1E8">
      <w:numFmt w:val="decimal"/>
      <w:lvlText w:val=""/>
      <w:lvlJc w:val="left"/>
    </w:lvl>
    <w:lvl w:ilvl="8" w:tplc="1D687494">
      <w:numFmt w:val="decimal"/>
      <w:lvlText w:val=""/>
      <w:lvlJc w:val="left"/>
    </w:lvl>
  </w:abstractNum>
  <w:abstractNum w:abstractNumId="9">
    <w:nsid w:val="0000692C"/>
    <w:multiLevelType w:val="hybridMultilevel"/>
    <w:tmpl w:val="241490F8"/>
    <w:lvl w:ilvl="0" w:tplc="E54E8E0A">
      <w:start w:val="1"/>
      <w:numFmt w:val="bullet"/>
      <w:lvlText w:val="и"/>
      <w:lvlJc w:val="left"/>
    </w:lvl>
    <w:lvl w:ilvl="1" w:tplc="7BF60146">
      <w:numFmt w:val="decimal"/>
      <w:lvlText w:val=""/>
      <w:lvlJc w:val="left"/>
    </w:lvl>
    <w:lvl w:ilvl="2" w:tplc="1A94E7EC">
      <w:numFmt w:val="decimal"/>
      <w:lvlText w:val=""/>
      <w:lvlJc w:val="left"/>
    </w:lvl>
    <w:lvl w:ilvl="3" w:tplc="0AF830A0">
      <w:numFmt w:val="decimal"/>
      <w:lvlText w:val=""/>
      <w:lvlJc w:val="left"/>
    </w:lvl>
    <w:lvl w:ilvl="4" w:tplc="D62C16E0">
      <w:numFmt w:val="decimal"/>
      <w:lvlText w:val=""/>
      <w:lvlJc w:val="left"/>
    </w:lvl>
    <w:lvl w:ilvl="5" w:tplc="CE88AEEA">
      <w:numFmt w:val="decimal"/>
      <w:lvlText w:val=""/>
      <w:lvlJc w:val="left"/>
    </w:lvl>
    <w:lvl w:ilvl="6" w:tplc="C6FAD7C8">
      <w:numFmt w:val="decimal"/>
      <w:lvlText w:val=""/>
      <w:lvlJc w:val="left"/>
    </w:lvl>
    <w:lvl w:ilvl="7" w:tplc="93408748">
      <w:numFmt w:val="decimal"/>
      <w:lvlText w:val=""/>
      <w:lvlJc w:val="left"/>
    </w:lvl>
    <w:lvl w:ilvl="8" w:tplc="5C8CCA84">
      <w:numFmt w:val="decimal"/>
      <w:lvlText w:val=""/>
      <w:lvlJc w:val="left"/>
    </w:lvl>
  </w:abstractNum>
  <w:abstractNum w:abstractNumId="10">
    <w:nsid w:val="07644285"/>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1">
    <w:nsid w:val="165A3ED6"/>
    <w:multiLevelType w:val="singleLevel"/>
    <w:tmpl w:val="AE9E9442"/>
    <w:lvl w:ilvl="0">
      <w:start w:val="2"/>
      <w:numFmt w:val="decimal"/>
      <w:lvlText w:val="%1)"/>
      <w:legacy w:legacy="1" w:legacySpace="0" w:legacyIndent="413"/>
      <w:lvlJc w:val="left"/>
      <w:rPr>
        <w:rFonts w:ascii="Century Schoolbook" w:hAnsi="Century Schoolbook" w:hint="default"/>
      </w:rPr>
    </w:lvl>
  </w:abstractNum>
  <w:abstractNum w:abstractNumId="12">
    <w:nsid w:val="185D5434"/>
    <w:multiLevelType w:val="hybridMultilevel"/>
    <w:tmpl w:val="33B64AB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1E7950DE"/>
    <w:multiLevelType w:val="singleLevel"/>
    <w:tmpl w:val="328482CE"/>
    <w:lvl w:ilvl="0">
      <w:start w:val="1"/>
      <w:numFmt w:val="decimal"/>
      <w:lvlText w:val="%1)"/>
      <w:legacy w:legacy="1" w:legacySpace="0" w:legacyIndent="255"/>
      <w:lvlJc w:val="left"/>
      <w:rPr>
        <w:rFonts w:ascii="Times New Roman" w:hAnsi="Times New Roman" w:cs="Times New Roman" w:hint="default"/>
      </w:rPr>
    </w:lvl>
  </w:abstractNum>
  <w:abstractNum w:abstractNumId="14">
    <w:nsid w:val="25973EC2"/>
    <w:multiLevelType w:val="singleLevel"/>
    <w:tmpl w:val="B8E809D8"/>
    <w:lvl w:ilvl="0">
      <w:start w:val="1"/>
      <w:numFmt w:val="decimal"/>
      <w:lvlText w:val="%1)"/>
      <w:legacy w:legacy="1" w:legacySpace="0" w:legacyIndent="336"/>
      <w:lvlJc w:val="left"/>
      <w:rPr>
        <w:rFonts w:ascii="Century Schoolbook" w:hAnsi="Century Schoolbook" w:hint="default"/>
      </w:rPr>
    </w:lvl>
  </w:abstractNum>
  <w:abstractNum w:abstractNumId="15">
    <w:nsid w:val="31333B6D"/>
    <w:multiLevelType w:val="singleLevel"/>
    <w:tmpl w:val="04190005"/>
    <w:lvl w:ilvl="0">
      <w:start w:val="1"/>
      <w:numFmt w:val="bullet"/>
      <w:lvlText w:val=""/>
      <w:lvlJc w:val="left"/>
      <w:pPr>
        <w:ind w:left="360" w:hanging="360"/>
      </w:pPr>
      <w:rPr>
        <w:rFonts w:ascii="Wingdings" w:hAnsi="Wingdings" w:hint="default"/>
      </w:rPr>
    </w:lvl>
  </w:abstractNum>
  <w:abstractNum w:abstractNumId="16">
    <w:nsid w:val="3BDA6481"/>
    <w:multiLevelType w:val="singleLevel"/>
    <w:tmpl w:val="FA24BFA4"/>
    <w:lvl w:ilvl="0">
      <w:start w:val="1"/>
      <w:numFmt w:val="decimal"/>
      <w:lvlText w:val="%1)"/>
      <w:legacy w:legacy="1" w:legacySpace="0" w:legacyIndent="255"/>
      <w:lvlJc w:val="left"/>
      <w:rPr>
        <w:rFonts w:ascii="Century Schoolbook" w:hAnsi="Century Schoolbook" w:hint="default"/>
      </w:rPr>
    </w:lvl>
  </w:abstractNum>
  <w:abstractNum w:abstractNumId="17">
    <w:nsid w:val="46114D3A"/>
    <w:multiLevelType w:val="singleLevel"/>
    <w:tmpl w:val="CDF233EA"/>
    <w:lvl w:ilvl="0">
      <w:start w:val="1"/>
      <w:numFmt w:val="decimal"/>
      <w:lvlText w:val="%1."/>
      <w:legacy w:legacy="1" w:legacySpace="0" w:legacyIndent="236"/>
      <w:lvlJc w:val="left"/>
      <w:rPr>
        <w:rFonts w:ascii="Century Schoolbook" w:hAnsi="Century Schoolbook" w:hint="default"/>
      </w:rPr>
    </w:lvl>
  </w:abstractNum>
  <w:abstractNum w:abstractNumId="18">
    <w:nsid w:val="47152A0D"/>
    <w:multiLevelType w:val="hybridMultilevel"/>
    <w:tmpl w:val="413608DA"/>
    <w:lvl w:ilvl="0" w:tplc="04190001">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4B734207"/>
    <w:multiLevelType w:val="hybridMultilevel"/>
    <w:tmpl w:val="98045974"/>
    <w:lvl w:ilvl="0" w:tplc="04190001">
      <w:start w:val="1"/>
      <w:numFmt w:val="bullet"/>
      <w:lvlText w:val=""/>
      <w:lvlJc w:val="left"/>
      <w:pPr>
        <w:tabs>
          <w:tab w:val="num" w:pos="1260"/>
        </w:tabs>
        <w:ind w:left="126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5AD0247A"/>
    <w:multiLevelType w:val="hybridMultilevel"/>
    <w:tmpl w:val="3ADA28F2"/>
    <w:lvl w:ilvl="0" w:tplc="0419000F">
      <w:start w:val="1"/>
      <w:numFmt w:val="decimal"/>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DB5443E"/>
    <w:multiLevelType w:val="hybridMultilevel"/>
    <w:tmpl w:val="9D02F272"/>
    <w:lvl w:ilvl="0" w:tplc="0419000F">
      <w:start w:val="1"/>
      <w:numFmt w:val="decimal"/>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60CC3D3E"/>
    <w:multiLevelType w:val="singleLevel"/>
    <w:tmpl w:val="04190005"/>
    <w:lvl w:ilvl="0">
      <w:start w:val="1"/>
      <w:numFmt w:val="bullet"/>
      <w:lvlText w:val=""/>
      <w:lvlJc w:val="left"/>
      <w:pPr>
        <w:ind w:left="360" w:hanging="360"/>
      </w:pPr>
      <w:rPr>
        <w:rFonts w:ascii="Wingdings" w:hAnsi="Wingdings" w:hint="default"/>
      </w:rPr>
    </w:lvl>
  </w:abstractNum>
  <w:abstractNum w:abstractNumId="23">
    <w:nsid w:val="60F97182"/>
    <w:multiLevelType w:val="hybridMultilevel"/>
    <w:tmpl w:val="C490583A"/>
    <w:lvl w:ilvl="0" w:tplc="0419000F">
      <w:start w:val="1"/>
      <w:numFmt w:val="bullet"/>
      <w:lvlText w:val=""/>
      <w:lvlJc w:val="left"/>
      <w:pPr>
        <w:tabs>
          <w:tab w:val="num" w:pos="1260"/>
        </w:tabs>
        <w:ind w:left="1260" w:hanging="360"/>
      </w:pPr>
      <w:rPr>
        <w:rFonts w:ascii="Wingdings" w:hAnsi="Wingding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68583F52"/>
    <w:multiLevelType w:val="hybridMultilevel"/>
    <w:tmpl w:val="DE3416E2"/>
    <w:lvl w:ilvl="0" w:tplc="A91066BC">
      <w:start w:val="1"/>
      <w:numFmt w:val="decimal"/>
      <w:lvlText w:val="%1."/>
      <w:lvlJc w:val="left"/>
      <w:pPr>
        <w:ind w:left="810" w:hanging="81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746E6071"/>
    <w:multiLevelType w:val="hybridMultilevel"/>
    <w:tmpl w:val="A2D69058"/>
    <w:lvl w:ilvl="0" w:tplc="B8D2E404">
      <w:start w:val="1"/>
      <w:numFmt w:val="decimal"/>
      <w:lvlText w:val="%1."/>
      <w:lvlJc w:val="righ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nsid w:val="777347CD"/>
    <w:multiLevelType w:val="singleLevel"/>
    <w:tmpl w:val="716217C6"/>
    <w:lvl w:ilvl="0">
      <w:start w:val="6"/>
      <w:numFmt w:val="decimal"/>
      <w:lvlText w:val="%1."/>
      <w:legacy w:legacy="1" w:legacySpace="0" w:legacyIndent="236"/>
      <w:lvlJc w:val="left"/>
      <w:rPr>
        <w:rFonts w:ascii="Century Schoolbook" w:hAnsi="Century Schoolbook" w:hint="default"/>
      </w:rPr>
    </w:lvl>
  </w:abstractNum>
  <w:abstractNum w:abstractNumId="27">
    <w:nsid w:val="79D536DC"/>
    <w:multiLevelType w:val="hybridMultilevel"/>
    <w:tmpl w:val="8FBA587E"/>
    <w:lvl w:ilvl="0" w:tplc="E37A44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D4F068F"/>
    <w:multiLevelType w:val="hybridMultilevel"/>
    <w:tmpl w:val="8FFAFFAA"/>
    <w:lvl w:ilvl="0" w:tplc="04190001">
      <w:start w:val="1"/>
      <w:numFmt w:val="decimal"/>
      <w:lvlText w:val="%1)"/>
      <w:lvlJc w:val="left"/>
      <w:pPr>
        <w:tabs>
          <w:tab w:val="num" w:pos="1210"/>
        </w:tabs>
        <w:ind w:left="1210" w:hanging="360"/>
      </w:pPr>
    </w:lvl>
    <w:lvl w:ilvl="1" w:tplc="04190003">
      <w:start w:val="1"/>
      <w:numFmt w:val="decimal"/>
      <w:lvlText w:val="%2."/>
      <w:lvlJc w:val="left"/>
      <w:pPr>
        <w:tabs>
          <w:tab w:val="num" w:pos="1390"/>
        </w:tabs>
        <w:ind w:left="1390" w:hanging="360"/>
      </w:pPr>
    </w:lvl>
    <w:lvl w:ilvl="2" w:tplc="04190005">
      <w:start w:val="1"/>
      <w:numFmt w:val="decimal"/>
      <w:lvlText w:val="%3."/>
      <w:lvlJc w:val="left"/>
      <w:pPr>
        <w:tabs>
          <w:tab w:val="num" w:pos="2110"/>
        </w:tabs>
        <w:ind w:left="2110" w:hanging="360"/>
      </w:pPr>
    </w:lvl>
    <w:lvl w:ilvl="3" w:tplc="04190001">
      <w:start w:val="1"/>
      <w:numFmt w:val="decimal"/>
      <w:lvlText w:val="%4."/>
      <w:lvlJc w:val="left"/>
      <w:pPr>
        <w:tabs>
          <w:tab w:val="num" w:pos="2830"/>
        </w:tabs>
        <w:ind w:left="2830" w:hanging="360"/>
      </w:pPr>
    </w:lvl>
    <w:lvl w:ilvl="4" w:tplc="04190003">
      <w:start w:val="1"/>
      <w:numFmt w:val="decimal"/>
      <w:lvlText w:val="%5."/>
      <w:lvlJc w:val="left"/>
      <w:pPr>
        <w:tabs>
          <w:tab w:val="num" w:pos="3550"/>
        </w:tabs>
        <w:ind w:left="3550" w:hanging="360"/>
      </w:pPr>
    </w:lvl>
    <w:lvl w:ilvl="5" w:tplc="04190005">
      <w:start w:val="1"/>
      <w:numFmt w:val="decimal"/>
      <w:lvlText w:val="%6."/>
      <w:lvlJc w:val="left"/>
      <w:pPr>
        <w:tabs>
          <w:tab w:val="num" w:pos="4270"/>
        </w:tabs>
        <w:ind w:left="4270" w:hanging="360"/>
      </w:pPr>
    </w:lvl>
    <w:lvl w:ilvl="6" w:tplc="04190001">
      <w:start w:val="1"/>
      <w:numFmt w:val="decimal"/>
      <w:lvlText w:val="%7."/>
      <w:lvlJc w:val="left"/>
      <w:pPr>
        <w:tabs>
          <w:tab w:val="num" w:pos="4990"/>
        </w:tabs>
        <w:ind w:left="4990" w:hanging="360"/>
      </w:pPr>
    </w:lvl>
    <w:lvl w:ilvl="7" w:tplc="04190003">
      <w:start w:val="1"/>
      <w:numFmt w:val="decimal"/>
      <w:lvlText w:val="%8."/>
      <w:lvlJc w:val="left"/>
      <w:pPr>
        <w:tabs>
          <w:tab w:val="num" w:pos="5710"/>
        </w:tabs>
        <w:ind w:left="5710" w:hanging="360"/>
      </w:pPr>
    </w:lvl>
    <w:lvl w:ilvl="8" w:tplc="04190005">
      <w:start w:val="1"/>
      <w:numFmt w:val="decimal"/>
      <w:lvlText w:val="%9."/>
      <w:lvlJc w:val="left"/>
      <w:pPr>
        <w:tabs>
          <w:tab w:val="num" w:pos="6430"/>
        </w:tabs>
        <w:ind w:left="6430" w:hanging="360"/>
      </w:pPr>
    </w:lvl>
  </w:abstractNum>
  <w:abstractNum w:abstractNumId="29">
    <w:nsid w:val="7DE22A43"/>
    <w:multiLevelType w:val="hybridMultilevel"/>
    <w:tmpl w:val="F258E4D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7FB33E1F"/>
    <w:multiLevelType w:val="hybridMultilevel"/>
    <w:tmpl w:val="9256907C"/>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5"/>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10"/>
  </w:num>
  <w:num w:numId="9">
    <w:abstractNumId w:val="15"/>
  </w:num>
  <w:num w:numId="1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4"/>
  </w:num>
  <w:num w:numId="17">
    <w:abstractNumId w:val="0"/>
    <w:lvlOverride w:ilvl="0">
      <w:lvl w:ilvl="0">
        <w:start w:val="65535"/>
        <w:numFmt w:val="bullet"/>
        <w:lvlText w:val="•"/>
        <w:legacy w:legacy="1" w:legacySpace="0" w:legacyIndent="369"/>
        <w:lvlJc w:val="left"/>
        <w:rPr>
          <w:rFonts w:ascii="Century Schoolbook" w:hAnsi="Century Schoolbook" w:hint="default"/>
        </w:rPr>
      </w:lvl>
    </w:lvlOverride>
  </w:num>
  <w:num w:numId="18">
    <w:abstractNumId w:val="0"/>
    <w:lvlOverride w:ilvl="0">
      <w:lvl w:ilvl="0">
        <w:start w:val="65535"/>
        <w:numFmt w:val="bullet"/>
        <w:lvlText w:val="•"/>
        <w:legacy w:legacy="1" w:legacySpace="0" w:legacyIndent="370"/>
        <w:lvlJc w:val="left"/>
        <w:rPr>
          <w:rFonts w:ascii="Century Schoolbook" w:hAnsi="Century Schoolbook" w:hint="default"/>
        </w:rPr>
      </w:lvl>
    </w:lvlOverride>
  </w:num>
  <w:num w:numId="19">
    <w:abstractNumId w:val="0"/>
    <w:lvlOverride w:ilvl="0">
      <w:lvl w:ilvl="0">
        <w:start w:val="65535"/>
        <w:numFmt w:val="bullet"/>
        <w:lvlText w:val="•"/>
        <w:legacy w:legacy="1" w:legacySpace="0" w:legacyIndent="365"/>
        <w:lvlJc w:val="left"/>
        <w:rPr>
          <w:rFonts w:ascii="Century Schoolbook" w:hAnsi="Century Schoolbook" w:hint="default"/>
        </w:rPr>
      </w:lvl>
    </w:lvlOverride>
  </w:num>
  <w:num w:numId="20">
    <w:abstractNumId w:val="16"/>
  </w:num>
  <w:num w:numId="21">
    <w:abstractNumId w:val="0"/>
    <w:lvlOverride w:ilvl="0">
      <w:lvl w:ilvl="0">
        <w:start w:val="65535"/>
        <w:numFmt w:val="bullet"/>
        <w:lvlText w:val="•"/>
        <w:legacy w:legacy="1" w:legacySpace="0" w:legacyIndent="321"/>
        <w:lvlJc w:val="left"/>
        <w:rPr>
          <w:rFonts w:ascii="Century Schoolbook" w:hAnsi="Century Schoolbook" w:hint="default"/>
        </w:rPr>
      </w:lvl>
    </w:lvlOverride>
  </w:num>
  <w:num w:numId="22">
    <w:abstractNumId w:val="0"/>
    <w:lvlOverride w:ilvl="0">
      <w:lvl w:ilvl="0">
        <w:start w:val="65535"/>
        <w:numFmt w:val="bullet"/>
        <w:lvlText w:val="•"/>
        <w:legacy w:legacy="1" w:legacySpace="0" w:legacyIndent="322"/>
        <w:lvlJc w:val="left"/>
        <w:rPr>
          <w:rFonts w:ascii="Century Schoolbook" w:hAnsi="Century Schoolbook" w:hint="default"/>
        </w:rPr>
      </w:lvl>
    </w:lvlOverride>
  </w:num>
  <w:num w:numId="23">
    <w:abstractNumId w:val="0"/>
    <w:lvlOverride w:ilvl="0">
      <w:lvl w:ilvl="0">
        <w:start w:val="65535"/>
        <w:numFmt w:val="bullet"/>
        <w:lvlText w:val="•"/>
        <w:legacy w:legacy="1" w:legacySpace="0" w:legacyIndent="360"/>
        <w:lvlJc w:val="left"/>
        <w:rPr>
          <w:rFonts w:ascii="Century Schoolbook" w:hAnsi="Century Schoolbook" w:hint="default"/>
        </w:rPr>
      </w:lvl>
    </w:lvlOverride>
  </w:num>
  <w:num w:numId="24">
    <w:abstractNumId w:val="17"/>
  </w:num>
  <w:num w:numId="25">
    <w:abstractNumId w:val="26"/>
  </w:num>
  <w:num w:numId="26">
    <w:abstractNumId w:val="27"/>
  </w:num>
  <w:num w:numId="27">
    <w:abstractNumId w:val="0"/>
    <w:lvlOverride w:ilvl="0">
      <w:lvl w:ilvl="0">
        <w:start w:val="65535"/>
        <w:numFmt w:val="bullet"/>
        <w:lvlText w:val="•"/>
        <w:legacy w:legacy="1" w:legacySpace="0" w:legacyIndent="369"/>
        <w:lvlJc w:val="left"/>
        <w:rPr>
          <w:rFonts w:ascii="Times New Roman" w:hAnsi="Times New Roman" w:cs="Times New Roman" w:hint="default"/>
        </w:rPr>
      </w:lvl>
    </w:lvlOverride>
  </w:num>
  <w:num w:numId="28">
    <w:abstractNumId w:val="0"/>
    <w:lvlOverride w:ilvl="0">
      <w:lvl w:ilvl="0">
        <w:start w:val="65535"/>
        <w:numFmt w:val="bullet"/>
        <w:lvlText w:val="•"/>
        <w:legacy w:legacy="1" w:legacySpace="0" w:legacyIndent="370"/>
        <w:lvlJc w:val="left"/>
        <w:rPr>
          <w:rFonts w:ascii="Times New Roman" w:hAnsi="Times New Roman" w:cs="Times New Roman" w:hint="default"/>
        </w:rPr>
      </w:lvl>
    </w:lvlOverride>
  </w:num>
  <w:num w:numId="29">
    <w:abstractNumId w:val="0"/>
    <w:lvlOverride w:ilvl="0">
      <w:lvl w:ilvl="0">
        <w:start w:val="65535"/>
        <w:numFmt w:val="bullet"/>
        <w:lvlText w:val="•"/>
        <w:legacy w:legacy="1" w:legacySpace="0" w:legacyIndent="365"/>
        <w:lvlJc w:val="left"/>
        <w:rPr>
          <w:rFonts w:ascii="Times New Roman" w:hAnsi="Times New Roman" w:cs="Times New Roman" w:hint="default"/>
        </w:rPr>
      </w:lvl>
    </w:lvlOverride>
  </w:num>
  <w:num w:numId="30">
    <w:abstractNumId w:val="13"/>
  </w:num>
  <w:num w:numId="31">
    <w:abstractNumId w:val="0"/>
    <w:lvlOverride w:ilvl="0">
      <w:lvl w:ilvl="0">
        <w:start w:val="65535"/>
        <w:numFmt w:val="bullet"/>
        <w:lvlText w:val="•"/>
        <w:legacy w:legacy="1" w:legacySpace="0" w:legacyIndent="360"/>
        <w:lvlJc w:val="left"/>
        <w:rPr>
          <w:rFonts w:ascii="Times New Roman" w:hAnsi="Times New Roman" w:cs="Times New Roman" w:hint="default"/>
        </w:rPr>
      </w:lvl>
    </w:lvlOverride>
  </w:num>
  <w:num w:numId="32">
    <w:abstractNumId w:val="8"/>
  </w:num>
  <w:num w:numId="33">
    <w:abstractNumId w:val="1"/>
  </w:num>
  <w:num w:numId="34">
    <w:abstractNumId w:val="7"/>
  </w:num>
  <w:num w:numId="35">
    <w:abstractNumId w:val="2"/>
  </w:num>
  <w:num w:numId="36">
    <w:abstractNumId w:val="4"/>
  </w:num>
  <w:num w:numId="37">
    <w:abstractNumId w:val="9"/>
  </w:num>
  <w:num w:numId="38">
    <w:abstractNumId w:val="6"/>
  </w:num>
  <w:num w:numId="39">
    <w:abstractNumId w:val="3"/>
  </w:num>
  <w:num w:numId="4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5D1ADA"/>
    <w:rsid w:val="00023ED9"/>
    <w:rsid w:val="0003268E"/>
    <w:rsid w:val="00042165"/>
    <w:rsid w:val="00046182"/>
    <w:rsid w:val="000565F8"/>
    <w:rsid w:val="00064114"/>
    <w:rsid w:val="000717BF"/>
    <w:rsid w:val="000B3CB1"/>
    <w:rsid w:val="00126BD4"/>
    <w:rsid w:val="00127C4B"/>
    <w:rsid w:val="001306CE"/>
    <w:rsid w:val="001307D1"/>
    <w:rsid w:val="001460D5"/>
    <w:rsid w:val="00152022"/>
    <w:rsid w:val="00160DB5"/>
    <w:rsid w:val="00177028"/>
    <w:rsid w:val="00180142"/>
    <w:rsid w:val="00205181"/>
    <w:rsid w:val="002737FE"/>
    <w:rsid w:val="002C3804"/>
    <w:rsid w:val="002C3DFD"/>
    <w:rsid w:val="002D0925"/>
    <w:rsid w:val="002E7464"/>
    <w:rsid w:val="002F07BB"/>
    <w:rsid w:val="003152A7"/>
    <w:rsid w:val="00317BF5"/>
    <w:rsid w:val="00326AA6"/>
    <w:rsid w:val="00371C76"/>
    <w:rsid w:val="003759E6"/>
    <w:rsid w:val="003A72E8"/>
    <w:rsid w:val="00411C46"/>
    <w:rsid w:val="00456669"/>
    <w:rsid w:val="004941DB"/>
    <w:rsid w:val="004E6BB5"/>
    <w:rsid w:val="005263C1"/>
    <w:rsid w:val="00550A1F"/>
    <w:rsid w:val="005520C9"/>
    <w:rsid w:val="00593823"/>
    <w:rsid w:val="005D1ADA"/>
    <w:rsid w:val="005D67AA"/>
    <w:rsid w:val="005F0F68"/>
    <w:rsid w:val="00640444"/>
    <w:rsid w:val="00684D80"/>
    <w:rsid w:val="006C0A84"/>
    <w:rsid w:val="00723A28"/>
    <w:rsid w:val="00743A7A"/>
    <w:rsid w:val="007979C8"/>
    <w:rsid w:val="007B5BFC"/>
    <w:rsid w:val="00802FE3"/>
    <w:rsid w:val="00814705"/>
    <w:rsid w:val="008273C3"/>
    <w:rsid w:val="00832564"/>
    <w:rsid w:val="00877493"/>
    <w:rsid w:val="00881227"/>
    <w:rsid w:val="008A7ED2"/>
    <w:rsid w:val="008C6010"/>
    <w:rsid w:val="00916CCB"/>
    <w:rsid w:val="0094396A"/>
    <w:rsid w:val="0096751A"/>
    <w:rsid w:val="00977634"/>
    <w:rsid w:val="009858B5"/>
    <w:rsid w:val="009A61DB"/>
    <w:rsid w:val="009B5728"/>
    <w:rsid w:val="009D41B9"/>
    <w:rsid w:val="009D5A9C"/>
    <w:rsid w:val="00A025BA"/>
    <w:rsid w:val="00A03703"/>
    <w:rsid w:val="00A339C1"/>
    <w:rsid w:val="00A37804"/>
    <w:rsid w:val="00A47CD1"/>
    <w:rsid w:val="00A65299"/>
    <w:rsid w:val="00A87DE2"/>
    <w:rsid w:val="00A96BD2"/>
    <w:rsid w:val="00AB0A3C"/>
    <w:rsid w:val="00AB1E86"/>
    <w:rsid w:val="00AB36C2"/>
    <w:rsid w:val="00AD1EF2"/>
    <w:rsid w:val="00AD4633"/>
    <w:rsid w:val="00AF2962"/>
    <w:rsid w:val="00B04BE1"/>
    <w:rsid w:val="00B40AE7"/>
    <w:rsid w:val="00B45406"/>
    <w:rsid w:val="00B60539"/>
    <w:rsid w:val="00B652B2"/>
    <w:rsid w:val="00B87624"/>
    <w:rsid w:val="00BA393D"/>
    <w:rsid w:val="00C40D75"/>
    <w:rsid w:val="00C93892"/>
    <w:rsid w:val="00CD2430"/>
    <w:rsid w:val="00D435BB"/>
    <w:rsid w:val="00D441BA"/>
    <w:rsid w:val="00D67FC9"/>
    <w:rsid w:val="00D772BF"/>
    <w:rsid w:val="00D86613"/>
    <w:rsid w:val="00DA3718"/>
    <w:rsid w:val="00DE0010"/>
    <w:rsid w:val="00E2277B"/>
    <w:rsid w:val="00E278CB"/>
    <w:rsid w:val="00E312E2"/>
    <w:rsid w:val="00E45129"/>
    <w:rsid w:val="00E95C34"/>
    <w:rsid w:val="00EC133B"/>
    <w:rsid w:val="00EC327D"/>
    <w:rsid w:val="00ED1690"/>
    <w:rsid w:val="00EE0672"/>
    <w:rsid w:val="00EF3630"/>
    <w:rsid w:val="00F1691D"/>
    <w:rsid w:val="00F21A33"/>
    <w:rsid w:val="00F331B4"/>
    <w:rsid w:val="00F37845"/>
    <w:rsid w:val="00FB68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ADA"/>
    <w:pPr>
      <w:spacing w:after="200"/>
    </w:pPr>
    <w:rPr>
      <w:rFonts w:ascii="Calibri" w:eastAsia="Calibri" w:hAnsi="Calibri" w:cs="Times New Roman"/>
    </w:rPr>
  </w:style>
  <w:style w:type="paragraph" w:styleId="1">
    <w:name w:val="heading 1"/>
    <w:basedOn w:val="a"/>
    <w:next w:val="a"/>
    <w:link w:val="10"/>
    <w:uiPriority w:val="9"/>
    <w:qFormat/>
    <w:rsid w:val="00EC327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qFormat/>
    <w:rsid w:val="002737FE"/>
    <w:pPr>
      <w:keepNext/>
      <w:keepLines/>
      <w:spacing w:before="40" w:after="0" w:line="256" w:lineRule="auto"/>
      <w:jc w:val="left"/>
      <w:outlineLvl w:val="1"/>
    </w:pPr>
    <w:rPr>
      <w:rFonts w:ascii="Cambria" w:eastAsia="Times New Roman" w:hAnsi="Cambria"/>
      <w:color w:val="365F9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C327D"/>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2737FE"/>
    <w:rPr>
      <w:rFonts w:ascii="Cambria" w:eastAsia="Times New Roman" w:hAnsi="Cambria" w:cs="Times New Roman"/>
      <w:color w:val="365F91"/>
      <w:sz w:val="26"/>
      <w:szCs w:val="26"/>
    </w:rPr>
  </w:style>
  <w:style w:type="paragraph" w:styleId="a3">
    <w:name w:val="footnote text"/>
    <w:basedOn w:val="a"/>
    <w:link w:val="a4"/>
    <w:unhideWhenUsed/>
    <w:rsid w:val="005D1ADA"/>
    <w:pPr>
      <w:spacing w:after="0"/>
      <w:jc w:val="left"/>
    </w:pPr>
    <w:rPr>
      <w:rFonts w:ascii="Times New Roman" w:eastAsia="Times New Roman" w:hAnsi="Times New Roman"/>
      <w:sz w:val="20"/>
      <w:szCs w:val="20"/>
      <w:lang w:eastAsia="ru-RU"/>
    </w:rPr>
  </w:style>
  <w:style w:type="character" w:customStyle="1" w:styleId="a4">
    <w:name w:val="Текст сноски Знак"/>
    <w:basedOn w:val="a0"/>
    <w:link w:val="a3"/>
    <w:rsid w:val="005D1ADA"/>
    <w:rPr>
      <w:rFonts w:ascii="Times New Roman" w:eastAsia="Times New Roman" w:hAnsi="Times New Roman" w:cs="Times New Roman"/>
      <w:sz w:val="20"/>
      <w:szCs w:val="20"/>
      <w:lang w:eastAsia="ru-RU"/>
    </w:rPr>
  </w:style>
  <w:style w:type="character" w:styleId="a5">
    <w:name w:val="footnote reference"/>
    <w:basedOn w:val="a0"/>
    <w:semiHidden/>
    <w:unhideWhenUsed/>
    <w:rsid w:val="005D1ADA"/>
    <w:rPr>
      <w:vertAlign w:val="superscript"/>
    </w:rPr>
  </w:style>
  <w:style w:type="paragraph" w:customStyle="1" w:styleId="11">
    <w:name w:val="Абзац списка1"/>
    <w:basedOn w:val="a"/>
    <w:rsid w:val="005D1ADA"/>
    <w:pPr>
      <w:spacing w:line="276" w:lineRule="auto"/>
      <w:ind w:left="720"/>
      <w:jc w:val="left"/>
    </w:pPr>
    <w:rPr>
      <w:rFonts w:eastAsia="Times New Roman"/>
    </w:rPr>
  </w:style>
  <w:style w:type="paragraph" w:customStyle="1" w:styleId="EmptyLayoutCell">
    <w:name w:val="EmptyLayoutCell"/>
    <w:basedOn w:val="a"/>
    <w:rsid w:val="002737FE"/>
    <w:pPr>
      <w:spacing w:after="0"/>
      <w:jc w:val="left"/>
    </w:pPr>
    <w:rPr>
      <w:rFonts w:ascii="Times New Roman" w:eastAsia="Times New Roman" w:hAnsi="Times New Roman"/>
      <w:sz w:val="2"/>
      <w:szCs w:val="20"/>
      <w:lang w:val="en-US"/>
    </w:rPr>
  </w:style>
  <w:style w:type="paragraph" w:styleId="a6">
    <w:name w:val="header"/>
    <w:basedOn w:val="a"/>
    <w:link w:val="a7"/>
    <w:uiPriority w:val="99"/>
    <w:semiHidden/>
    <w:unhideWhenUsed/>
    <w:rsid w:val="00126BD4"/>
    <w:pPr>
      <w:tabs>
        <w:tab w:val="center" w:pos="4677"/>
        <w:tab w:val="right" w:pos="9355"/>
      </w:tabs>
      <w:spacing w:after="0"/>
    </w:pPr>
  </w:style>
  <w:style w:type="character" w:customStyle="1" w:styleId="a7">
    <w:name w:val="Верхний колонтитул Знак"/>
    <w:basedOn w:val="a0"/>
    <w:link w:val="a6"/>
    <w:uiPriority w:val="99"/>
    <w:semiHidden/>
    <w:rsid w:val="00126BD4"/>
    <w:rPr>
      <w:rFonts w:ascii="Calibri" w:eastAsia="Calibri" w:hAnsi="Calibri" w:cs="Times New Roman"/>
    </w:rPr>
  </w:style>
  <w:style w:type="paragraph" w:styleId="a8">
    <w:name w:val="footer"/>
    <w:basedOn w:val="a"/>
    <w:link w:val="a9"/>
    <w:uiPriority w:val="99"/>
    <w:semiHidden/>
    <w:unhideWhenUsed/>
    <w:rsid w:val="00126BD4"/>
    <w:pPr>
      <w:tabs>
        <w:tab w:val="center" w:pos="4677"/>
        <w:tab w:val="right" w:pos="9355"/>
      </w:tabs>
      <w:spacing w:after="0"/>
    </w:pPr>
  </w:style>
  <w:style w:type="character" w:customStyle="1" w:styleId="a9">
    <w:name w:val="Нижний колонтитул Знак"/>
    <w:basedOn w:val="a0"/>
    <w:link w:val="a8"/>
    <w:uiPriority w:val="99"/>
    <w:semiHidden/>
    <w:rsid w:val="00126BD4"/>
    <w:rPr>
      <w:rFonts w:ascii="Calibri" w:eastAsia="Calibri" w:hAnsi="Calibri" w:cs="Times New Roman"/>
    </w:rPr>
  </w:style>
  <w:style w:type="character" w:styleId="aa">
    <w:name w:val="Hyperlink"/>
    <w:basedOn w:val="a0"/>
    <w:uiPriority w:val="99"/>
    <w:semiHidden/>
    <w:unhideWhenUsed/>
    <w:rsid w:val="00EC327D"/>
    <w:rPr>
      <w:color w:val="0000FF"/>
      <w:u w:val="single"/>
    </w:rPr>
  </w:style>
  <w:style w:type="paragraph" w:styleId="ab">
    <w:name w:val="Normal (Web)"/>
    <w:basedOn w:val="a"/>
    <w:semiHidden/>
    <w:unhideWhenUsed/>
    <w:rsid w:val="00EC327D"/>
    <w:pPr>
      <w:spacing w:before="100" w:beforeAutospacing="1" w:after="100" w:afterAutospacing="1"/>
      <w:jc w:val="left"/>
    </w:pPr>
    <w:rPr>
      <w:rFonts w:ascii="Times New Roman" w:eastAsia="Times New Roman" w:hAnsi="Times New Roman"/>
      <w:sz w:val="24"/>
      <w:szCs w:val="24"/>
      <w:lang w:eastAsia="ru-RU"/>
    </w:rPr>
  </w:style>
  <w:style w:type="paragraph" w:styleId="ac">
    <w:name w:val="Title"/>
    <w:basedOn w:val="a"/>
    <w:link w:val="ad"/>
    <w:qFormat/>
    <w:rsid w:val="00EC327D"/>
    <w:pPr>
      <w:spacing w:after="0"/>
      <w:jc w:val="center"/>
    </w:pPr>
    <w:rPr>
      <w:rFonts w:ascii="Times New Roman" w:eastAsia="Times New Roman" w:hAnsi="Times New Roman"/>
      <w:b/>
      <w:sz w:val="28"/>
      <w:szCs w:val="20"/>
      <w:lang w:eastAsia="ru-RU"/>
    </w:rPr>
  </w:style>
  <w:style w:type="character" w:customStyle="1" w:styleId="ad">
    <w:name w:val="Название Знак"/>
    <w:basedOn w:val="a0"/>
    <w:link w:val="ac"/>
    <w:rsid w:val="00EC327D"/>
    <w:rPr>
      <w:rFonts w:ascii="Times New Roman" w:eastAsia="Times New Roman" w:hAnsi="Times New Roman" w:cs="Times New Roman"/>
      <w:b/>
      <w:sz w:val="28"/>
      <w:szCs w:val="20"/>
      <w:lang w:eastAsia="ru-RU"/>
    </w:rPr>
  </w:style>
  <w:style w:type="paragraph" w:styleId="21">
    <w:name w:val="Body Text 2"/>
    <w:basedOn w:val="a"/>
    <w:link w:val="22"/>
    <w:semiHidden/>
    <w:unhideWhenUsed/>
    <w:rsid w:val="00EC327D"/>
    <w:pPr>
      <w:spacing w:after="120" w:line="480" w:lineRule="auto"/>
      <w:jc w:val="left"/>
    </w:pPr>
    <w:rPr>
      <w:rFonts w:ascii="Times New Roman" w:eastAsia="Times New Roman" w:hAnsi="Times New Roman"/>
      <w:sz w:val="24"/>
      <w:szCs w:val="24"/>
      <w:lang w:eastAsia="ru-RU"/>
    </w:rPr>
  </w:style>
  <w:style w:type="character" w:customStyle="1" w:styleId="22">
    <w:name w:val="Основной текст 2 Знак"/>
    <w:basedOn w:val="a0"/>
    <w:link w:val="21"/>
    <w:semiHidden/>
    <w:rsid w:val="00EC327D"/>
    <w:rPr>
      <w:rFonts w:ascii="Times New Roman" w:eastAsia="Times New Roman" w:hAnsi="Times New Roman" w:cs="Times New Roman"/>
      <w:sz w:val="24"/>
      <w:szCs w:val="24"/>
      <w:lang w:eastAsia="ru-RU"/>
    </w:rPr>
  </w:style>
  <w:style w:type="paragraph" w:customStyle="1" w:styleId="12">
    <w:name w:val="Стиль1"/>
    <w:basedOn w:val="21"/>
    <w:rsid w:val="00EC327D"/>
    <w:pPr>
      <w:spacing w:before="60" w:after="0" w:line="240" w:lineRule="auto"/>
      <w:ind w:firstLine="567"/>
      <w:jc w:val="both"/>
    </w:pPr>
    <w:rPr>
      <w:sz w:val="28"/>
      <w:szCs w:val="28"/>
    </w:rPr>
  </w:style>
  <w:style w:type="paragraph" w:customStyle="1" w:styleId="FR2">
    <w:name w:val="FR2"/>
    <w:rsid w:val="00EC327D"/>
    <w:pPr>
      <w:widowControl w:val="0"/>
      <w:autoSpaceDE w:val="0"/>
      <w:autoSpaceDN w:val="0"/>
      <w:spacing w:line="300" w:lineRule="auto"/>
      <w:ind w:right="400"/>
      <w:jc w:val="right"/>
    </w:pPr>
    <w:rPr>
      <w:rFonts w:ascii="Arial" w:eastAsia="Times New Roman" w:hAnsi="Arial" w:cs="Arial"/>
      <w:b/>
      <w:bCs/>
      <w:sz w:val="24"/>
      <w:szCs w:val="24"/>
      <w:lang w:eastAsia="ru-RU"/>
    </w:rPr>
  </w:style>
  <w:style w:type="paragraph" w:customStyle="1" w:styleId="Style11">
    <w:name w:val="Style11"/>
    <w:basedOn w:val="a"/>
    <w:uiPriority w:val="99"/>
    <w:rsid w:val="00F21A33"/>
    <w:pPr>
      <w:widowControl w:val="0"/>
      <w:autoSpaceDE w:val="0"/>
      <w:autoSpaceDN w:val="0"/>
      <w:adjustRightInd w:val="0"/>
      <w:spacing w:after="0" w:line="276" w:lineRule="exact"/>
      <w:ind w:firstLine="706"/>
    </w:pPr>
    <w:rPr>
      <w:rFonts w:ascii="Century Schoolbook" w:eastAsia="Times New Roman" w:hAnsi="Century Schoolbook"/>
      <w:sz w:val="24"/>
      <w:szCs w:val="24"/>
      <w:lang w:eastAsia="ru-RU"/>
    </w:rPr>
  </w:style>
  <w:style w:type="character" w:customStyle="1" w:styleId="FontStyle44">
    <w:name w:val="Font Style44"/>
    <w:uiPriority w:val="99"/>
    <w:rsid w:val="00F21A33"/>
    <w:rPr>
      <w:rFonts w:ascii="Century Schoolbook" w:hAnsi="Century Schoolbook" w:cs="Century Schoolbook"/>
      <w:sz w:val="20"/>
      <w:szCs w:val="20"/>
    </w:rPr>
  </w:style>
  <w:style w:type="paragraph" w:customStyle="1" w:styleId="Style13">
    <w:name w:val="Style13"/>
    <w:basedOn w:val="a"/>
    <w:uiPriority w:val="99"/>
    <w:rsid w:val="00F21A33"/>
    <w:pPr>
      <w:widowControl w:val="0"/>
      <w:autoSpaceDE w:val="0"/>
      <w:autoSpaceDN w:val="0"/>
      <w:adjustRightInd w:val="0"/>
      <w:spacing w:after="0" w:line="278" w:lineRule="exact"/>
      <w:ind w:firstLine="283"/>
    </w:pPr>
    <w:rPr>
      <w:rFonts w:ascii="Century Schoolbook" w:eastAsia="Times New Roman" w:hAnsi="Century Schoolbook"/>
      <w:sz w:val="24"/>
      <w:szCs w:val="24"/>
      <w:lang w:eastAsia="ru-RU"/>
    </w:rPr>
  </w:style>
  <w:style w:type="paragraph" w:customStyle="1" w:styleId="Style26">
    <w:name w:val="Style26"/>
    <w:basedOn w:val="a"/>
    <w:uiPriority w:val="99"/>
    <w:rsid w:val="00593823"/>
    <w:pPr>
      <w:widowControl w:val="0"/>
      <w:autoSpaceDE w:val="0"/>
      <w:autoSpaceDN w:val="0"/>
      <w:adjustRightInd w:val="0"/>
      <w:spacing w:after="0" w:line="235" w:lineRule="exact"/>
    </w:pPr>
    <w:rPr>
      <w:rFonts w:ascii="Century Schoolbook" w:eastAsia="Times New Roman" w:hAnsi="Century Schoolbook"/>
      <w:sz w:val="24"/>
      <w:szCs w:val="24"/>
      <w:lang w:eastAsia="ru-RU"/>
    </w:rPr>
  </w:style>
  <w:style w:type="paragraph" w:customStyle="1" w:styleId="Style27">
    <w:name w:val="Style27"/>
    <w:basedOn w:val="a"/>
    <w:uiPriority w:val="99"/>
    <w:rsid w:val="00593823"/>
    <w:pPr>
      <w:widowControl w:val="0"/>
      <w:autoSpaceDE w:val="0"/>
      <w:autoSpaceDN w:val="0"/>
      <w:adjustRightInd w:val="0"/>
      <w:spacing w:after="0"/>
    </w:pPr>
    <w:rPr>
      <w:rFonts w:ascii="Century Schoolbook" w:eastAsia="Times New Roman" w:hAnsi="Century Schoolbook"/>
      <w:sz w:val="24"/>
      <w:szCs w:val="24"/>
      <w:lang w:eastAsia="ru-RU"/>
    </w:rPr>
  </w:style>
  <w:style w:type="character" w:customStyle="1" w:styleId="FontStyle46">
    <w:name w:val="Font Style46"/>
    <w:uiPriority w:val="99"/>
    <w:rsid w:val="00593823"/>
    <w:rPr>
      <w:rFonts w:ascii="Times New Roman" w:hAnsi="Times New Roman" w:cs="Times New Roman"/>
      <w:sz w:val="20"/>
      <w:szCs w:val="20"/>
    </w:rPr>
  </w:style>
  <w:style w:type="character" w:customStyle="1" w:styleId="FontStyle50">
    <w:name w:val="Font Style50"/>
    <w:uiPriority w:val="99"/>
    <w:rsid w:val="00593823"/>
    <w:rPr>
      <w:rFonts w:ascii="Times New Roman" w:hAnsi="Times New Roman" w:cs="Times New Roman"/>
      <w:i/>
      <w:iCs/>
      <w:sz w:val="20"/>
      <w:szCs w:val="20"/>
    </w:rPr>
  </w:style>
  <w:style w:type="character" w:customStyle="1" w:styleId="FontStyle51">
    <w:name w:val="Font Style51"/>
    <w:uiPriority w:val="99"/>
    <w:rsid w:val="00593823"/>
    <w:rPr>
      <w:rFonts w:ascii="Times New Roman" w:hAnsi="Times New Roman" w:cs="Times New Roman"/>
      <w:i/>
      <w:iCs/>
      <w:sz w:val="20"/>
      <w:szCs w:val="20"/>
    </w:rPr>
  </w:style>
  <w:style w:type="character" w:customStyle="1" w:styleId="FontStyle45">
    <w:name w:val="Font Style45"/>
    <w:uiPriority w:val="99"/>
    <w:rsid w:val="00593823"/>
    <w:rPr>
      <w:rFonts w:ascii="Century Schoolbook" w:hAnsi="Century Schoolbook" w:cs="Century Schoolbook"/>
      <w:sz w:val="22"/>
      <w:szCs w:val="22"/>
    </w:rPr>
  </w:style>
  <w:style w:type="paragraph" w:customStyle="1" w:styleId="Style21">
    <w:name w:val="Style21"/>
    <w:basedOn w:val="a"/>
    <w:uiPriority w:val="99"/>
    <w:rsid w:val="00AD1EF2"/>
    <w:pPr>
      <w:widowControl w:val="0"/>
      <w:autoSpaceDE w:val="0"/>
      <w:autoSpaceDN w:val="0"/>
      <w:adjustRightInd w:val="0"/>
      <w:spacing w:after="0"/>
      <w:jc w:val="left"/>
    </w:pPr>
    <w:rPr>
      <w:rFonts w:ascii="Century Schoolbook" w:eastAsia="Times New Roman" w:hAnsi="Century Schoolbook"/>
      <w:sz w:val="24"/>
      <w:szCs w:val="24"/>
      <w:lang w:eastAsia="ru-RU"/>
    </w:rPr>
  </w:style>
  <w:style w:type="character" w:customStyle="1" w:styleId="FontStyle49">
    <w:name w:val="Font Style49"/>
    <w:uiPriority w:val="99"/>
    <w:rsid w:val="00AD1EF2"/>
    <w:rPr>
      <w:rFonts w:ascii="Times New Roman" w:hAnsi="Times New Roman" w:cs="Times New Roman"/>
      <w:sz w:val="18"/>
      <w:szCs w:val="18"/>
    </w:rPr>
  </w:style>
  <w:style w:type="paragraph" w:customStyle="1" w:styleId="Style1">
    <w:name w:val="Style1"/>
    <w:basedOn w:val="a"/>
    <w:uiPriority w:val="99"/>
    <w:rsid w:val="00AD1EF2"/>
    <w:pPr>
      <w:widowControl w:val="0"/>
      <w:autoSpaceDE w:val="0"/>
      <w:autoSpaceDN w:val="0"/>
      <w:adjustRightInd w:val="0"/>
      <w:spacing w:after="0"/>
      <w:jc w:val="left"/>
    </w:pPr>
    <w:rPr>
      <w:rFonts w:ascii="Century Schoolbook" w:eastAsia="Times New Roman" w:hAnsi="Century Schoolbook"/>
      <w:sz w:val="24"/>
      <w:szCs w:val="24"/>
      <w:lang w:eastAsia="ru-RU"/>
    </w:rPr>
  </w:style>
  <w:style w:type="paragraph" w:customStyle="1" w:styleId="Style3">
    <w:name w:val="Style3"/>
    <w:basedOn w:val="a"/>
    <w:uiPriority w:val="99"/>
    <w:rsid w:val="00AD1EF2"/>
    <w:pPr>
      <w:widowControl w:val="0"/>
      <w:autoSpaceDE w:val="0"/>
      <w:autoSpaceDN w:val="0"/>
      <w:adjustRightInd w:val="0"/>
      <w:spacing w:after="0" w:line="413" w:lineRule="exact"/>
      <w:jc w:val="left"/>
    </w:pPr>
    <w:rPr>
      <w:rFonts w:ascii="Century Schoolbook" w:eastAsia="Times New Roman" w:hAnsi="Century Schoolbook"/>
      <w:sz w:val="24"/>
      <w:szCs w:val="24"/>
      <w:lang w:eastAsia="ru-RU"/>
    </w:rPr>
  </w:style>
  <w:style w:type="paragraph" w:customStyle="1" w:styleId="Style4">
    <w:name w:val="Style4"/>
    <w:basedOn w:val="a"/>
    <w:uiPriority w:val="99"/>
    <w:rsid w:val="00AD1EF2"/>
    <w:pPr>
      <w:widowControl w:val="0"/>
      <w:autoSpaceDE w:val="0"/>
      <w:autoSpaceDN w:val="0"/>
      <w:adjustRightInd w:val="0"/>
      <w:spacing w:after="0" w:line="317" w:lineRule="exact"/>
      <w:jc w:val="left"/>
    </w:pPr>
    <w:rPr>
      <w:rFonts w:ascii="Century Schoolbook" w:eastAsia="Times New Roman" w:hAnsi="Century Schoolbook"/>
      <w:sz w:val="24"/>
      <w:szCs w:val="24"/>
      <w:lang w:eastAsia="ru-RU"/>
    </w:rPr>
  </w:style>
  <w:style w:type="paragraph" w:customStyle="1" w:styleId="Style5">
    <w:name w:val="Style5"/>
    <w:basedOn w:val="a"/>
    <w:uiPriority w:val="99"/>
    <w:rsid w:val="00AD1EF2"/>
    <w:pPr>
      <w:widowControl w:val="0"/>
      <w:autoSpaceDE w:val="0"/>
      <w:autoSpaceDN w:val="0"/>
      <w:adjustRightInd w:val="0"/>
      <w:spacing w:after="0" w:line="418" w:lineRule="exact"/>
      <w:jc w:val="center"/>
    </w:pPr>
    <w:rPr>
      <w:rFonts w:ascii="Century Schoolbook" w:eastAsia="Times New Roman" w:hAnsi="Century Schoolbook"/>
      <w:sz w:val="24"/>
      <w:szCs w:val="24"/>
      <w:lang w:eastAsia="ru-RU"/>
    </w:rPr>
  </w:style>
  <w:style w:type="paragraph" w:customStyle="1" w:styleId="Style7">
    <w:name w:val="Style7"/>
    <w:basedOn w:val="a"/>
    <w:uiPriority w:val="99"/>
    <w:rsid w:val="00AD1EF2"/>
    <w:pPr>
      <w:widowControl w:val="0"/>
      <w:autoSpaceDE w:val="0"/>
      <w:autoSpaceDN w:val="0"/>
      <w:adjustRightInd w:val="0"/>
      <w:spacing w:after="0" w:line="430" w:lineRule="exact"/>
      <w:jc w:val="left"/>
    </w:pPr>
    <w:rPr>
      <w:rFonts w:ascii="Century Schoolbook" w:eastAsia="Times New Roman" w:hAnsi="Century Schoolbook"/>
      <w:sz w:val="24"/>
      <w:szCs w:val="24"/>
      <w:lang w:eastAsia="ru-RU"/>
    </w:rPr>
  </w:style>
  <w:style w:type="paragraph" w:customStyle="1" w:styleId="Style10">
    <w:name w:val="Style10"/>
    <w:basedOn w:val="a"/>
    <w:uiPriority w:val="99"/>
    <w:rsid w:val="00AD1EF2"/>
    <w:pPr>
      <w:widowControl w:val="0"/>
      <w:autoSpaceDE w:val="0"/>
      <w:autoSpaceDN w:val="0"/>
      <w:adjustRightInd w:val="0"/>
      <w:spacing w:after="0" w:line="276" w:lineRule="exact"/>
      <w:jc w:val="left"/>
    </w:pPr>
    <w:rPr>
      <w:rFonts w:ascii="Century Schoolbook" w:eastAsia="Times New Roman" w:hAnsi="Century Schoolbook"/>
      <w:sz w:val="24"/>
      <w:szCs w:val="24"/>
      <w:lang w:eastAsia="ru-RU"/>
    </w:rPr>
  </w:style>
  <w:style w:type="paragraph" w:customStyle="1" w:styleId="Style14">
    <w:name w:val="Style14"/>
    <w:basedOn w:val="a"/>
    <w:uiPriority w:val="99"/>
    <w:rsid w:val="00AD1EF2"/>
    <w:pPr>
      <w:widowControl w:val="0"/>
      <w:autoSpaceDE w:val="0"/>
      <w:autoSpaceDN w:val="0"/>
      <w:adjustRightInd w:val="0"/>
      <w:spacing w:after="0" w:line="276" w:lineRule="exact"/>
    </w:pPr>
    <w:rPr>
      <w:rFonts w:ascii="Century Schoolbook" w:eastAsia="Times New Roman" w:hAnsi="Century Schoolbook"/>
      <w:sz w:val="24"/>
      <w:szCs w:val="24"/>
      <w:lang w:eastAsia="ru-RU"/>
    </w:rPr>
  </w:style>
  <w:style w:type="paragraph" w:customStyle="1" w:styleId="Style16">
    <w:name w:val="Style16"/>
    <w:basedOn w:val="a"/>
    <w:uiPriority w:val="99"/>
    <w:rsid w:val="00AD1EF2"/>
    <w:pPr>
      <w:widowControl w:val="0"/>
      <w:autoSpaceDE w:val="0"/>
      <w:autoSpaceDN w:val="0"/>
      <w:adjustRightInd w:val="0"/>
      <w:spacing w:after="0" w:line="278" w:lineRule="exact"/>
    </w:pPr>
    <w:rPr>
      <w:rFonts w:ascii="Century Schoolbook" w:eastAsia="Times New Roman" w:hAnsi="Century Schoolbook"/>
      <w:sz w:val="24"/>
      <w:szCs w:val="24"/>
      <w:lang w:eastAsia="ru-RU"/>
    </w:rPr>
  </w:style>
  <w:style w:type="paragraph" w:customStyle="1" w:styleId="Style24">
    <w:name w:val="Style24"/>
    <w:basedOn w:val="a"/>
    <w:uiPriority w:val="99"/>
    <w:rsid w:val="00AD1EF2"/>
    <w:pPr>
      <w:widowControl w:val="0"/>
      <w:autoSpaceDE w:val="0"/>
      <w:autoSpaceDN w:val="0"/>
      <w:adjustRightInd w:val="0"/>
      <w:spacing w:after="0" w:line="278" w:lineRule="exact"/>
      <w:ind w:firstLine="734"/>
      <w:jc w:val="left"/>
    </w:pPr>
    <w:rPr>
      <w:rFonts w:ascii="Century Schoolbook" w:eastAsia="Times New Roman" w:hAnsi="Century Schoolbook"/>
      <w:sz w:val="24"/>
      <w:szCs w:val="24"/>
      <w:lang w:eastAsia="ru-RU"/>
    </w:rPr>
  </w:style>
  <w:style w:type="paragraph" w:customStyle="1" w:styleId="Style25">
    <w:name w:val="Style25"/>
    <w:basedOn w:val="a"/>
    <w:uiPriority w:val="99"/>
    <w:rsid w:val="00AD1EF2"/>
    <w:pPr>
      <w:widowControl w:val="0"/>
      <w:autoSpaceDE w:val="0"/>
      <w:autoSpaceDN w:val="0"/>
      <w:adjustRightInd w:val="0"/>
      <w:spacing w:after="0" w:line="281" w:lineRule="exact"/>
      <w:ind w:firstLine="720"/>
      <w:jc w:val="left"/>
    </w:pPr>
    <w:rPr>
      <w:rFonts w:ascii="Century Schoolbook" w:eastAsia="Times New Roman" w:hAnsi="Century Schoolbook"/>
      <w:sz w:val="24"/>
      <w:szCs w:val="24"/>
      <w:lang w:eastAsia="ru-RU"/>
    </w:rPr>
  </w:style>
  <w:style w:type="paragraph" w:customStyle="1" w:styleId="Style29">
    <w:name w:val="Style29"/>
    <w:basedOn w:val="a"/>
    <w:uiPriority w:val="99"/>
    <w:rsid w:val="00AD1EF2"/>
    <w:pPr>
      <w:widowControl w:val="0"/>
      <w:autoSpaceDE w:val="0"/>
      <w:autoSpaceDN w:val="0"/>
      <w:adjustRightInd w:val="0"/>
      <w:spacing w:after="0"/>
      <w:jc w:val="left"/>
    </w:pPr>
    <w:rPr>
      <w:rFonts w:ascii="Century Schoolbook" w:eastAsia="Times New Roman" w:hAnsi="Century Schoolbook"/>
      <w:sz w:val="24"/>
      <w:szCs w:val="24"/>
      <w:lang w:eastAsia="ru-RU"/>
    </w:rPr>
  </w:style>
  <w:style w:type="paragraph" w:customStyle="1" w:styleId="Style31">
    <w:name w:val="Style31"/>
    <w:basedOn w:val="a"/>
    <w:uiPriority w:val="99"/>
    <w:rsid w:val="00AD1EF2"/>
    <w:pPr>
      <w:widowControl w:val="0"/>
      <w:autoSpaceDE w:val="0"/>
      <w:autoSpaceDN w:val="0"/>
      <w:adjustRightInd w:val="0"/>
      <w:spacing w:after="0"/>
      <w:jc w:val="left"/>
    </w:pPr>
    <w:rPr>
      <w:rFonts w:ascii="Century Schoolbook" w:eastAsia="Times New Roman" w:hAnsi="Century Schoolbook"/>
      <w:sz w:val="24"/>
      <w:szCs w:val="24"/>
      <w:lang w:eastAsia="ru-RU"/>
    </w:rPr>
  </w:style>
  <w:style w:type="paragraph" w:customStyle="1" w:styleId="Style32">
    <w:name w:val="Style32"/>
    <w:basedOn w:val="a"/>
    <w:uiPriority w:val="99"/>
    <w:rsid w:val="00AD1EF2"/>
    <w:pPr>
      <w:widowControl w:val="0"/>
      <w:autoSpaceDE w:val="0"/>
      <w:autoSpaceDN w:val="0"/>
      <w:adjustRightInd w:val="0"/>
      <w:spacing w:after="0"/>
    </w:pPr>
    <w:rPr>
      <w:rFonts w:ascii="Century Schoolbook" w:eastAsia="Times New Roman" w:hAnsi="Century Schoolbook"/>
      <w:sz w:val="24"/>
      <w:szCs w:val="24"/>
      <w:lang w:eastAsia="ru-RU"/>
    </w:rPr>
  </w:style>
  <w:style w:type="paragraph" w:customStyle="1" w:styleId="Style33">
    <w:name w:val="Style33"/>
    <w:basedOn w:val="a"/>
    <w:uiPriority w:val="99"/>
    <w:rsid w:val="00AD1EF2"/>
    <w:pPr>
      <w:widowControl w:val="0"/>
      <w:autoSpaceDE w:val="0"/>
      <w:autoSpaceDN w:val="0"/>
      <w:adjustRightInd w:val="0"/>
      <w:spacing w:after="0"/>
      <w:jc w:val="left"/>
    </w:pPr>
    <w:rPr>
      <w:rFonts w:ascii="Century Schoolbook" w:eastAsia="Times New Roman" w:hAnsi="Century Schoolbook"/>
      <w:sz w:val="24"/>
      <w:szCs w:val="24"/>
      <w:lang w:eastAsia="ru-RU"/>
    </w:rPr>
  </w:style>
  <w:style w:type="paragraph" w:customStyle="1" w:styleId="Style34">
    <w:name w:val="Style34"/>
    <w:basedOn w:val="a"/>
    <w:uiPriority w:val="99"/>
    <w:rsid w:val="00AD1EF2"/>
    <w:pPr>
      <w:widowControl w:val="0"/>
      <w:autoSpaceDE w:val="0"/>
      <w:autoSpaceDN w:val="0"/>
      <w:adjustRightInd w:val="0"/>
      <w:spacing w:after="0" w:line="274" w:lineRule="exact"/>
      <w:ind w:firstLine="710"/>
      <w:jc w:val="left"/>
    </w:pPr>
    <w:rPr>
      <w:rFonts w:ascii="Century Schoolbook" w:eastAsia="Times New Roman" w:hAnsi="Century Schoolbook"/>
      <w:sz w:val="24"/>
      <w:szCs w:val="24"/>
      <w:lang w:eastAsia="ru-RU"/>
    </w:rPr>
  </w:style>
  <w:style w:type="paragraph" w:customStyle="1" w:styleId="Style35">
    <w:name w:val="Style35"/>
    <w:basedOn w:val="a"/>
    <w:uiPriority w:val="99"/>
    <w:rsid w:val="00AD1EF2"/>
    <w:pPr>
      <w:widowControl w:val="0"/>
      <w:autoSpaceDE w:val="0"/>
      <w:autoSpaceDN w:val="0"/>
      <w:adjustRightInd w:val="0"/>
      <w:spacing w:after="0" w:line="274" w:lineRule="exact"/>
    </w:pPr>
    <w:rPr>
      <w:rFonts w:ascii="Century Schoolbook" w:eastAsia="Times New Roman" w:hAnsi="Century Schoolbook"/>
      <w:sz w:val="24"/>
      <w:szCs w:val="24"/>
      <w:lang w:eastAsia="ru-RU"/>
    </w:rPr>
  </w:style>
  <w:style w:type="paragraph" w:customStyle="1" w:styleId="Style38">
    <w:name w:val="Style38"/>
    <w:basedOn w:val="a"/>
    <w:uiPriority w:val="99"/>
    <w:rsid w:val="00AD1EF2"/>
    <w:pPr>
      <w:widowControl w:val="0"/>
      <w:autoSpaceDE w:val="0"/>
      <w:autoSpaceDN w:val="0"/>
      <w:adjustRightInd w:val="0"/>
      <w:spacing w:after="0" w:line="278" w:lineRule="exact"/>
      <w:ind w:firstLine="341"/>
    </w:pPr>
    <w:rPr>
      <w:rFonts w:ascii="Century Schoolbook" w:eastAsia="Times New Roman" w:hAnsi="Century Schoolbook"/>
      <w:sz w:val="24"/>
      <w:szCs w:val="24"/>
      <w:lang w:eastAsia="ru-RU"/>
    </w:rPr>
  </w:style>
  <w:style w:type="paragraph" w:customStyle="1" w:styleId="Style40">
    <w:name w:val="Style40"/>
    <w:basedOn w:val="a"/>
    <w:uiPriority w:val="99"/>
    <w:rsid w:val="00AD1EF2"/>
    <w:pPr>
      <w:widowControl w:val="0"/>
      <w:autoSpaceDE w:val="0"/>
      <w:autoSpaceDN w:val="0"/>
      <w:adjustRightInd w:val="0"/>
      <w:spacing w:after="0" w:line="278" w:lineRule="exact"/>
      <w:ind w:hanging="370"/>
    </w:pPr>
    <w:rPr>
      <w:rFonts w:ascii="Century Schoolbook" w:eastAsia="Times New Roman" w:hAnsi="Century Schoolbook"/>
      <w:sz w:val="24"/>
      <w:szCs w:val="24"/>
      <w:lang w:eastAsia="ru-RU"/>
    </w:rPr>
  </w:style>
  <w:style w:type="character" w:customStyle="1" w:styleId="FontStyle52">
    <w:name w:val="Font Style52"/>
    <w:uiPriority w:val="99"/>
    <w:rsid w:val="00AD1EF2"/>
    <w:rPr>
      <w:rFonts w:ascii="Times New Roman" w:hAnsi="Times New Roman" w:cs="Times New Roman"/>
      <w:b/>
      <w:bCs/>
      <w:i/>
      <w:iCs/>
      <w:sz w:val="20"/>
      <w:szCs w:val="20"/>
    </w:rPr>
  </w:style>
  <w:style w:type="character" w:styleId="ae">
    <w:name w:val="FollowedHyperlink"/>
    <w:basedOn w:val="a0"/>
    <w:uiPriority w:val="99"/>
    <w:semiHidden/>
    <w:unhideWhenUsed/>
    <w:rsid w:val="00D772BF"/>
    <w:rPr>
      <w:color w:val="800080" w:themeColor="followedHyperlink"/>
      <w:u w:val="single"/>
    </w:rPr>
  </w:style>
  <w:style w:type="paragraph" w:styleId="af">
    <w:name w:val="List Paragraph"/>
    <w:basedOn w:val="a"/>
    <w:uiPriority w:val="34"/>
    <w:qFormat/>
    <w:rsid w:val="00881227"/>
    <w:pPr>
      <w:spacing w:line="276" w:lineRule="auto"/>
      <w:ind w:left="720"/>
      <w:contextualSpacing/>
      <w:jc w:val="left"/>
    </w:pPr>
  </w:style>
  <w:style w:type="paragraph" w:styleId="af0">
    <w:name w:val="Balloon Text"/>
    <w:basedOn w:val="a"/>
    <w:link w:val="af1"/>
    <w:uiPriority w:val="99"/>
    <w:semiHidden/>
    <w:unhideWhenUsed/>
    <w:rsid w:val="009B5728"/>
    <w:pPr>
      <w:spacing w:after="0"/>
    </w:pPr>
    <w:rPr>
      <w:rFonts w:ascii="Tahoma" w:hAnsi="Tahoma" w:cs="Tahoma"/>
      <w:sz w:val="16"/>
      <w:szCs w:val="16"/>
    </w:rPr>
  </w:style>
  <w:style w:type="character" w:customStyle="1" w:styleId="af1">
    <w:name w:val="Текст выноски Знак"/>
    <w:basedOn w:val="a0"/>
    <w:link w:val="af0"/>
    <w:uiPriority w:val="99"/>
    <w:semiHidden/>
    <w:rsid w:val="009B5728"/>
    <w:rPr>
      <w:rFonts w:ascii="Tahoma" w:eastAsia="Calibri" w:hAnsi="Tahoma" w:cs="Tahoma"/>
      <w:sz w:val="16"/>
      <w:szCs w:val="16"/>
    </w:rPr>
  </w:style>
  <w:style w:type="paragraph" w:customStyle="1" w:styleId="Default">
    <w:name w:val="Default"/>
    <w:rsid w:val="009B5728"/>
    <w:pPr>
      <w:autoSpaceDE w:val="0"/>
      <w:autoSpaceDN w:val="0"/>
      <w:adjustRightInd w:val="0"/>
      <w:jc w:val="left"/>
    </w:pPr>
    <w:rPr>
      <w:rFonts w:ascii="Times New Roman" w:hAnsi="Times New Roman" w:cs="Times New Roman"/>
      <w:color w:val="000000"/>
      <w:sz w:val="24"/>
      <w:szCs w:val="24"/>
    </w:rPr>
  </w:style>
  <w:style w:type="paragraph" w:customStyle="1" w:styleId="Style12">
    <w:name w:val="Style12"/>
    <w:basedOn w:val="a"/>
    <w:uiPriority w:val="99"/>
    <w:rsid w:val="009B5728"/>
    <w:pPr>
      <w:widowControl w:val="0"/>
      <w:autoSpaceDE w:val="0"/>
      <w:autoSpaceDN w:val="0"/>
      <w:adjustRightInd w:val="0"/>
      <w:spacing w:after="0" w:line="280" w:lineRule="exact"/>
      <w:ind w:firstLine="701"/>
    </w:pPr>
    <w:rPr>
      <w:rFonts w:ascii="Times New Roman" w:eastAsiaTheme="minorEastAsia" w:hAnsi="Times New Roman"/>
      <w:sz w:val="24"/>
      <w:szCs w:val="24"/>
      <w:lang w:eastAsia="ru-RU"/>
    </w:rPr>
  </w:style>
  <w:style w:type="character" w:customStyle="1" w:styleId="FontStyle55">
    <w:name w:val="Font Style55"/>
    <w:basedOn w:val="a0"/>
    <w:uiPriority w:val="99"/>
    <w:rsid w:val="009B5728"/>
    <w:rPr>
      <w:rFonts w:ascii="Times New Roman" w:hAnsi="Times New Roman" w:cs="Times New Roman"/>
      <w:b/>
      <w:bCs/>
      <w:sz w:val="22"/>
      <w:szCs w:val="22"/>
    </w:rPr>
  </w:style>
  <w:style w:type="table" w:styleId="af2">
    <w:name w:val="Table Grid"/>
    <w:basedOn w:val="a1"/>
    <w:uiPriority w:val="59"/>
    <w:rsid w:val="00EF3630"/>
    <w:pPr>
      <w:jc w:val="left"/>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2">
    <w:name w:val="Style42"/>
    <w:basedOn w:val="a"/>
    <w:uiPriority w:val="99"/>
    <w:rsid w:val="00EF3630"/>
    <w:pPr>
      <w:widowControl w:val="0"/>
      <w:autoSpaceDE w:val="0"/>
      <w:autoSpaceDN w:val="0"/>
      <w:adjustRightInd w:val="0"/>
      <w:spacing w:after="0" w:line="278" w:lineRule="exact"/>
      <w:ind w:firstLine="710"/>
      <w:jc w:val="left"/>
    </w:pPr>
    <w:rPr>
      <w:rFonts w:ascii="Times New Roman" w:eastAsiaTheme="minorEastAsia"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939525881">
      <w:bodyDiv w:val="1"/>
      <w:marLeft w:val="0"/>
      <w:marRight w:val="0"/>
      <w:marTop w:val="0"/>
      <w:marBottom w:val="0"/>
      <w:divBdr>
        <w:top w:val="none" w:sz="0" w:space="0" w:color="auto"/>
        <w:left w:val="none" w:sz="0" w:space="0" w:color="auto"/>
        <w:bottom w:val="none" w:sz="0" w:space="0" w:color="auto"/>
        <w:right w:val="none" w:sz="0" w:space="0" w:color="auto"/>
      </w:divBdr>
    </w:div>
    <w:div w:id="985426872">
      <w:bodyDiv w:val="1"/>
      <w:marLeft w:val="0"/>
      <w:marRight w:val="0"/>
      <w:marTop w:val="0"/>
      <w:marBottom w:val="0"/>
      <w:divBdr>
        <w:top w:val="none" w:sz="0" w:space="0" w:color="auto"/>
        <w:left w:val="none" w:sz="0" w:space="0" w:color="auto"/>
        <w:bottom w:val="none" w:sz="0" w:space="0" w:color="auto"/>
        <w:right w:val="none" w:sz="0" w:space="0" w:color="auto"/>
      </w:divBdr>
    </w:div>
    <w:div w:id="1685091280">
      <w:bodyDiv w:val="1"/>
      <w:marLeft w:val="0"/>
      <w:marRight w:val="0"/>
      <w:marTop w:val="0"/>
      <w:marBottom w:val="0"/>
      <w:divBdr>
        <w:top w:val="none" w:sz="0" w:space="0" w:color="auto"/>
        <w:left w:val="none" w:sz="0" w:space="0" w:color="auto"/>
        <w:bottom w:val="none" w:sz="0" w:space="0" w:color="auto"/>
        <w:right w:val="none" w:sz="0" w:space="0" w:color="auto"/>
      </w:divBdr>
    </w:div>
    <w:div w:id="1822386301">
      <w:bodyDiv w:val="1"/>
      <w:marLeft w:val="0"/>
      <w:marRight w:val="0"/>
      <w:marTop w:val="0"/>
      <w:marBottom w:val="0"/>
      <w:divBdr>
        <w:top w:val="none" w:sz="0" w:space="0" w:color="auto"/>
        <w:left w:val="none" w:sz="0" w:space="0" w:color="auto"/>
        <w:bottom w:val="none" w:sz="0" w:space="0" w:color="auto"/>
        <w:right w:val="none" w:sz="0" w:space="0" w:color="auto"/>
      </w:divBdr>
    </w:div>
    <w:div w:id="2037343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hyperlink" Target="http://subscribe.ru/archive/job.education.englishexam/200706/06024509.html" TargetMode="Externa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hyperlink" Target="http://www.it-n.ru/Attachment.aspx?Id=1837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nglishteachers.ru/forum/index.php?showtopic=281&amp;mode=threaded"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fipi.ru" TargetMode="External"/><Relationship Id="rId4" Type="http://schemas.openxmlformats.org/officeDocument/2006/relationships/webSettings" Target="webSettings.xml"/><Relationship Id="rId9" Type="http://schemas.openxmlformats.org/officeDocument/2006/relationships/chart" Target="charts/chart3.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1050;&#1085;&#1080;&#1075;&#1072;14"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1050;&#1085;&#1080;&#1075;&#1072;14"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1050;&#1085;&#1080;&#1075;&#1072;14"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plotArea>
      <c:layout/>
      <c:barChart>
        <c:barDir val="col"/>
        <c:grouping val="clustered"/>
        <c:ser>
          <c:idx val="0"/>
          <c:order val="0"/>
          <c:tx>
            <c:strRef>
              <c:f>Лист2!$A$10</c:f>
              <c:strCache>
                <c:ptCount val="1"/>
                <c:pt idx="0">
                  <c:v>Английский язык</c:v>
                </c:pt>
              </c:strCache>
            </c:strRef>
          </c:tx>
          <c:spPr>
            <a:solidFill>
              <a:schemeClr val="accent1"/>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ru-RU"/>
              </a:p>
            </c:txPr>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Лист2!$C$1:$L$1</c:f>
              <c:strCache>
                <c:ptCount val="10"/>
                <c:pt idx="0">
                  <c:v>0-10</c:v>
                </c:pt>
                <c:pt idx="1">
                  <c:v>11-20</c:v>
                </c:pt>
                <c:pt idx="2">
                  <c:v>21-30</c:v>
                </c:pt>
                <c:pt idx="3">
                  <c:v>31-40</c:v>
                </c:pt>
                <c:pt idx="4">
                  <c:v>41-50</c:v>
                </c:pt>
                <c:pt idx="5">
                  <c:v>51-60</c:v>
                </c:pt>
                <c:pt idx="6">
                  <c:v>61-70</c:v>
                </c:pt>
                <c:pt idx="7">
                  <c:v>71-80</c:v>
                </c:pt>
                <c:pt idx="8">
                  <c:v>81-90</c:v>
                </c:pt>
                <c:pt idx="9">
                  <c:v>91-100</c:v>
                </c:pt>
              </c:strCache>
            </c:strRef>
          </c:cat>
          <c:val>
            <c:numRef>
              <c:f>Лист2!$C$10:$L$10</c:f>
              <c:numCache>
                <c:formatCode>General</c:formatCode>
                <c:ptCount val="10"/>
                <c:pt idx="0">
                  <c:v>0</c:v>
                </c:pt>
                <c:pt idx="1">
                  <c:v>4</c:v>
                </c:pt>
                <c:pt idx="2">
                  <c:v>9</c:v>
                </c:pt>
                <c:pt idx="3">
                  <c:v>26</c:v>
                </c:pt>
                <c:pt idx="4">
                  <c:v>31</c:v>
                </c:pt>
                <c:pt idx="5">
                  <c:v>41</c:v>
                </c:pt>
                <c:pt idx="6">
                  <c:v>81</c:v>
                </c:pt>
                <c:pt idx="7">
                  <c:v>95</c:v>
                </c:pt>
                <c:pt idx="8">
                  <c:v>90</c:v>
                </c:pt>
                <c:pt idx="9">
                  <c:v>37</c:v>
                </c:pt>
              </c:numCache>
            </c:numRef>
          </c:val>
        </c:ser>
        <c:gapWidth val="219"/>
        <c:overlap val="-27"/>
        <c:axId val="201028352"/>
        <c:axId val="201030656"/>
      </c:barChart>
      <c:catAx>
        <c:axId val="201028352"/>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01030656"/>
        <c:crosses val="autoZero"/>
        <c:auto val="1"/>
        <c:lblAlgn val="ctr"/>
        <c:lblOffset val="100"/>
      </c:catAx>
      <c:valAx>
        <c:axId val="201030656"/>
        <c:scaling>
          <c:orientation val="minMax"/>
        </c:scaling>
        <c:axPos val="l"/>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01028352"/>
        <c:crosses val="autoZero"/>
        <c:crossBetween val="between"/>
      </c:valAx>
      <c:spPr>
        <a:noFill/>
        <a:ln>
          <a:noFill/>
        </a:ln>
        <a:effectLst/>
      </c:spPr>
    </c:plotArea>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title>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plotArea>
      <c:layout>
        <c:manualLayout>
          <c:layoutTarget val="inner"/>
          <c:xMode val="edge"/>
          <c:yMode val="edge"/>
          <c:x val="0.11193875578786375"/>
          <c:y val="0.18677361478339194"/>
          <c:w val="0.81975814922814483"/>
          <c:h val="0.54936150739460154"/>
        </c:manualLayout>
      </c:layout>
      <c:barChart>
        <c:barDir val="col"/>
        <c:grouping val="clustered"/>
        <c:ser>
          <c:idx val="0"/>
          <c:order val="0"/>
          <c:tx>
            <c:strRef>
              <c:f>Лист2!$A$11</c:f>
              <c:strCache>
                <c:ptCount val="1"/>
                <c:pt idx="0">
                  <c:v>Немецкий язык</c:v>
                </c:pt>
              </c:strCache>
            </c:strRef>
          </c:tx>
          <c:spPr>
            <a:solidFill>
              <a:schemeClr val="accent1"/>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ru-RU"/>
              </a:p>
            </c:txPr>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Лист2!$C$1:$L$1</c:f>
              <c:strCache>
                <c:ptCount val="10"/>
                <c:pt idx="0">
                  <c:v>0-10</c:v>
                </c:pt>
                <c:pt idx="1">
                  <c:v>11-20</c:v>
                </c:pt>
                <c:pt idx="2">
                  <c:v>21-30</c:v>
                </c:pt>
                <c:pt idx="3">
                  <c:v>31-40</c:v>
                </c:pt>
                <c:pt idx="4">
                  <c:v>41-50</c:v>
                </c:pt>
                <c:pt idx="5">
                  <c:v>51-60</c:v>
                </c:pt>
                <c:pt idx="6">
                  <c:v>61-70</c:v>
                </c:pt>
                <c:pt idx="7">
                  <c:v>71-80</c:v>
                </c:pt>
                <c:pt idx="8">
                  <c:v>81-90</c:v>
                </c:pt>
                <c:pt idx="9">
                  <c:v>91-100</c:v>
                </c:pt>
              </c:strCache>
            </c:strRef>
          </c:cat>
          <c:val>
            <c:numRef>
              <c:f>Лист2!$C$11:$L$11</c:f>
              <c:numCache>
                <c:formatCode>General</c:formatCode>
                <c:ptCount val="10"/>
                <c:pt idx="0">
                  <c:v>0</c:v>
                </c:pt>
                <c:pt idx="1">
                  <c:v>0</c:v>
                </c:pt>
                <c:pt idx="2">
                  <c:v>0</c:v>
                </c:pt>
                <c:pt idx="3">
                  <c:v>0</c:v>
                </c:pt>
                <c:pt idx="4">
                  <c:v>1</c:v>
                </c:pt>
                <c:pt idx="5">
                  <c:v>1</c:v>
                </c:pt>
                <c:pt idx="6">
                  <c:v>1</c:v>
                </c:pt>
                <c:pt idx="7">
                  <c:v>0</c:v>
                </c:pt>
                <c:pt idx="8">
                  <c:v>1</c:v>
                </c:pt>
                <c:pt idx="9">
                  <c:v>1</c:v>
                </c:pt>
              </c:numCache>
            </c:numRef>
          </c:val>
        </c:ser>
        <c:gapWidth val="219"/>
        <c:overlap val="-27"/>
        <c:axId val="217727360"/>
        <c:axId val="217728896"/>
      </c:barChart>
      <c:catAx>
        <c:axId val="217727360"/>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17728896"/>
        <c:crosses val="autoZero"/>
        <c:auto val="1"/>
        <c:lblAlgn val="ctr"/>
        <c:lblOffset val="100"/>
      </c:catAx>
      <c:valAx>
        <c:axId val="217728896"/>
        <c:scaling>
          <c:orientation val="minMax"/>
        </c:scaling>
        <c:axPos val="l"/>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17727360"/>
        <c:crosses val="autoZero"/>
        <c:crossBetween val="between"/>
      </c:valAx>
      <c:spPr>
        <a:noFill/>
        <a:ln>
          <a:noFill/>
        </a:ln>
        <a:effectLst/>
      </c:spPr>
    </c:plotArea>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title>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plotArea>
      <c:layout>
        <c:manualLayout>
          <c:layoutTarget val="inner"/>
          <c:xMode val="edge"/>
          <c:yMode val="edge"/>
          <c:x val="0.12327960102682008"/>
          <c:y val="2.4564041525220796E-2"/>
          <c:w val="0.80149706251457664"/>
          <c:h val="0.79676176057445502"/>
        </c:manualLayout>
      </c:layout>
      <c:barChart>
        <c:barDir val="col"/>
        <c:grouping val="clustered"/>
        <c:ser>
          <c:idx val="0"/>
          <c:order val="0"/>
          <c:tx>
            <c:strRef>
              <c:f>Лист2!$A$12</c:f>
              <c:strCache>
                <c:ptCount val="1"/>
                <c:pt idx="0">
                  <c:v>Французский язык</c:v>
                </c:pt>
              </c:strCache>
            </c:strRef>
          </c:tx>
          <c:spPr>
            <a:solidFill>
              <a:schemeClr val="accent1"/>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Лист2!$C$1:$L$1</c:f>
              <c:strCache>
                <c:ptCount val="10"/>
                <c:pt idx="0">
                  <c:v>0-10</c:v>
                </c:pt>
                <c:pt idx="1">
                  <c:v>11-20</c:v>
                </c:pt>
                <c:pt idx="2">
                  <c:v>21-30</c:v>
                </c:pt>
                <c:pt idx="3">
                  <c:v>31-40</c:v>
                </c:pt>
                <c:pt idx="4">
                  <c:v>41-50</c:v>
                </c:pt>
                <c:pt idx="5">
                  <c:v>51-60</c:v>
                </c:pt>
                <c:pt idx="6">
                  <c:v>61-70</c:v>
                </c:pt>
                <c:pt idx="7">
                  <c:v>71-80</c:v>
                </c:pt>
                <c:pt idx="8">
                  <c:v>81-90</c:v>
                </c:pt>
                <c:pt idx="9">
                  <c:v>91-100</c:v>
                </c:pt>
              </c:strCache>
            </c:strRef>
          </c:cat>
          <c:val>
            <c:numRef>
              <c:f>Лист2!$C$12:$L$12</c:f>
              <c:numCache>
                <c:formatCode>General</c:formatCode>
                <c:ptCount val="10"/>
                <c:pt idx="0">
                  <c:v>0</c:v>
                </c:pt>
                <c:pt idx="1">
                  <c:v>0</c:v>
                </c:pt>
                <c:pt idx="2">
                  <c:v>0</c:v>
                </c:pt>
                <c:pt idx="3">
                  <c:v>0</c:v>
                </c:pt>
                <c:pt idx="4">
                  <c:v>0</c:v>
                </c:pt>
                <c:pt idx="5">
                  <c:v>0</c:v>
                </c:pt>
                <c:pt idx="6">
                  <c:v>0</c:v>
                </c:pt>
                <c:pt idx="7">
                  <c:v>1</c:v>
                </c:pt>
                <c:pt idx="8">
                  <c:v>0</c:v>
                </c:pt>
                <c:pt idx="9">
                  <c:v>0</c:v>
                </c:pt>
              </c:numCache>
            </c:numRef>
          </c:val>
        </c:ser>
        <c:gapWidth val="219"/>
        <c:overlap val="-27"/>
        <c:axId val="218163072"/>
        <c:axId val="222781440"/>
      </c:barChart>
      <c:catAx>
        <c:axId val="218163072"/>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22781440"/>
        <c:crosses val="autoZero"/>
        <c:auto val="1"/>
        <c:lblAlgn val="ctr"/>
        <c:lblOffset val="100"/>
      </c:catAx>
      <c:valAx>
        <c:axId val="222781440"/>
        <c:scaling>
          <c:orientation val="minMax"/>
        </c:scaling>
        <c:axPos val="l"/>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18163072"/>
        <c:crosses val="autoZero"/>
        <c:crossBetween val="between"/>
      </c:valAx>
      <c:spPr>
        <a:noFill/>
        <a:ln>
          <a:noFill/>
        </a:ln>
        <a:effectLst/>
      </c:spPr>
    </c:plotArea>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674</TotalTime>
  <Pages>18</Pages>
  <Words>8213</Words>
  <Characters>46820</Characters>
  <Application>Microsoft Office Word</Application>
  <DocSecurity>0</DocSecurity>
  <Lines>390</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ipk</Company>
  <LinksUpToDate>false</LinksUpToDate>
  <CharactersWithSpaces>54924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romashova</dc:creator>
  <cp:keywords/>
  <dc:description/>
  <cp:lastModifiedBy>romashova</cp:lastModifiedBy>
  <cp:revision>15</cp:revision>
  <cp:lastPrinted>2013-09-20T13:23:00Z</cp:lastPrinted>
  <dcterms:created xsi:type="dcterms:W3CDTF">2013-09-19T09:41:00Z</dcterms:created>
  <dcterms:modified xsi:type="dcterms:W3CDTF">2017-09-13T13:57:00Z</dcterms:modified>
</cp:coreProperties>
</file>